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E748" w14:textId="686E0BC5" w:rsidR="00F0656D" w:rsidRDefault="009B4748">
      <w:pPr>
        <w:rPr>
          <w:rFonts w:cstheme="minorHAnsi"/>
          <w:b/>
          <w:bCs/>
          <w:sz w:val="48"/>
          <w:szCs w:val="48"/>
        </w:rPr>
      </w:pPr>
      <w:r>
        <w:rPr>
          <w:rFonts w:cstheme="minorHAnsi"/>
          <w:b/>
          <w:bCs/>
          <w:noProof/>
          <w:sz w:val="48"/>
          <w:szCs w:val="48"/>
        </w:rPr>
        <mc:AlternateContent>
          <mc:Choice Requires="wps">
            <w:drawing>
              <wp:anchor distT="0" distB="0" distL="114300" distR="114300" simplePos="0" relativeHeight="251660288" behindDoc="0" locked="0" layoutInCell="1" allowOverlap="1" wp14:anchorId="29056E07" wp14:editId="25F80012">
                <wp:simplePos x="0" y="0"/>
                <wp:positionH relativeFrom="margin">
                  <wp:align>center</wp:align>
                </wp:positionH>
                <wp:positionV relativeFrom="paragraph">
                  <wp:posOffset>9525</wp:posOffset>
                </wp:positionV>
                <wp:extent cx="6705600" cy="1228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705600" cy="122872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81FBD3B" w14:textId="26163356" w:rsidR="009B4748" w:rsidRPr="00930163" w:rsidRDefault="009B4748" w:rsidP="009B4748">
                            <w:pPr>
                              <w:jc w:val="center"/>
                              <w:rPr>
                                <w:sz w:val="52"/>
                                <w:szCs w:val="52"/>
                              </w:rPr>
                            </w:pPr>
                            <w:r w:rsidRPr="00930163">
                              <w:rPr>
                                <w:sz w:val="52"/>
                                <w:szCs w:val="52"/>
                              </w:rPr>
                              <w:t xml:space="preserve">Long Covid and Chronic Fatigue </w:t>
                            </w:r>
                            <w:r w:rsidR="00A472CA" w:rsidRPr="00930163">
                              <w:rPr>
                                <w:sz w:val="52"/>
                                <w:szCs w:val="52"/>
                              </w:rPr>
                              <w:t xml:space="preserve">Service </w:t>
                            </w:r>
                          </w:p>
                          <w:p w14:paraId="1BB54083" w14:textId="0CE911A9" w:rsidR="00A472CA" w:rsidRPr="007E5186" w:rsidRDefault="00224878" w:rsidP="009B4748">
                            <w:pPr>
                              <w:jc w:val="center"/>
                              <w:rPr>
                                <w:sz w:val="40"/>
                                <w:szCs w:val="40"/>
                              </w:rPr>
                            </w:pPr>
                            <w:r w:rsidRPr="007E5186">
                              <w:rPr>
                                <w:sz w:val="40"/>
                                <w:szCs w:val="40"/>
                              </w:rPr>
                              <w:t>Support service for under 18s.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056E07" id="Rectangle 3" o:spid="_x0000_s1026" style="position:absolute;margin-left:0;margin-top:.75pt;width:528pt;height:96.7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vzZAIAAB8FAAAOAAAAZHJzL2Uyb0RvYy54bWysVE1v2zAMvQ/YfxB0X/2Bpu2COkXQosOA&#10;oi2WDj0rslQbkEWNUhJnv36U7DhFW+ww7CJTIvlIPT/q8qrvDNsq9C3YihcnOWfKSqhb+1Lxn0+3&#10;Xy4480HYWhiwquJ75fnV4vOny52bqxIaMLVCRiDWz3eu4k0Ibp5lXjaqE/4EnLLk1ICdCLTFl6xG&#10;sSP0zmRlnp9lO8DaIUjlPZ3eDE6+SPhaKxketPYqMFNx6i2kFdO6jmu2uBTzFxSuaeXYhviHLjrR&#10;Wio6Qd2IINgG23dQXSsRPOhwIqHLQOtWqnQHuk2Rv7nNqhFOpbsQOd5NNPn/Byvvtyv3iETDzvm5&#10;JzPeotfYxS/1x/pE1n4iS/WBSTo8O89nZzlxKslXlOXFeTmLdGbHdIc+fFPQsWhUHOlvJJLE9s6H&#10;IfQQQnnHBpIV9kbFHoz9oTRraypZpuykDXVtkG0F/VUhpbKhGFyNqNVwXMxyam4oMmWk7hJgRNat&#10;MRP2CBB19x57gBnjY6pK0pqS8781NiRPGaky2DAld60F/AjA0K3GykP8gaSBmshS6Nc9hURzDfX+&#10;ERnCoHHv5G1LtN8JHx4FkqjpV9GghgdatIFdxWG0OGsAf390HuNJa+TlbEdDUnH/ayNQcWa+W1Lh&#10;1+L0NE5V2pzOzkva4GvP+rXHbrproD9W0JPgZDJjfDAHUyN0zzTPy1iVXMJKql1xGfCwuQ7D8NKL&#10;INVymcJokpwId3blZASPBEdZPfXPAt2ovUCyvYfDQIn5GwkOsTHTwnITQLdJn0deR+ppCpOGxhcj&#10;jvnrfYo6vmuLPwAAAP//AwBQSwMEFAAGAAgAAAAhAP+tForbAAAABwEAAA8AAABkcnMvZG93bnJl&#10;di54bWxMj0FvwjAMhe+T9h8iT9ptJGwqgq4pQtN24DYY4mxa01YkTtUE6PbrZ07bzX7Pev5esRy9&#10;UxcaYhfYwnRiQBFXoe64sbD7+niag4oJuUYXmCx8U4RleX9XYF6HK2/osk2NkhCOOVpoU+pzrWPV&#10;ksc4CT2xeMcweEyyDo2uB7xKuHf62ZiZ9tixfGixp7eWqtP27C38rI/afMb3+W61XmQv3cbt9+is&#10;fXwYV6+gEo3p7xhu+IIOpTAdwpnrqJwFKZJEzUDdTJPNRDjItMgM6LLQ//nLXwAAAP//AwBQSwEC&#10;LQAUAAYACAAAACEAtoM4kv4AAADhAQAAEwAAAAAAAAAAAAAAAAAAAAAAW0NvbnRlbnRfVHlwZXNd&#10;LnhtbFBLAQItABQABgAIAAAAIQA4/SH/1gAAAJQBAAALAAAAAAAAAAAAAAAAAC8BAABfcmVscy8u&#10;cmVsc1BLAQItABQABgAIAAAAIQDWevvzZAIAAB8FAAAOAAAAAAAAAAAAAAAAAC4CAABkcnMvZTJv&#10;RG9jLnhtbFBLAQItABQABgAIAAAAIQD/rRaK2wAAAAcBAAAPAAAAAAAAAAAAAAAAAL4EAABkcnMv&#10;ZG93bnJldi54bWxQSwUGAAAAAAQABADzAAAAxgUAAAAA&#10;" fillcolor="#4472c4 [3204]" strokecolor="#09101d [484]" strokeweight="1pt">
                <v:textbox>
                  <w:txbxContent>
                    <w:p w14:paraId="481FBD3B" w14:textId="26163356" w:rsidR="009B4748" w:rsidRPr="00930163" w:rsidRDefault="009B4748" w:rsidP="009B4748">
                      <w:pPr>
                        <w:jc w:val="center"/>
                        <w:rPr>
                          <w:sz w:val="52"/>
                          <w:szCs w:val="52"/>
                        </w:rPr>
                      </w:pPr>
                      <w:r w:rsidRPr="00930163">
                        <w:rPr>
                          <w:sz w:val="52"/>
                          <w:szCs w:val="52"/>
                        </w:rPr>
                        <w:t xml:space="preserve">Long Covid and Chronic Fatigue </w:t>
                      </w:r>
                      <w:r w:rsidR="00A472CA" w:rsidRPr="00930163">
                        <w:rPr>
                          <w:sz w:val="52"/>
                          <w:szCs w:val="52"/>
                        </w:rPr>
                        <w:t xml:space="preserve">Service </w:t>
                      </w:r>
                    </w:p>
                    <w:p w14:paraId="1BB54083" w14:textId="0CE911A9" w:rsidR="00A472CA" w:rsidRPr="007E5186" w:rsidRDefault="00224878" w:rsidP="009B4748">
                      <w:pPr>
                        <w:jc w:val="center"/>
                        <w:rPr>
                          <w:sz w:val="40"/>
                          <w:szCs w:val="40"/>
                        </w:rPr>
                      </w:pPr>
                      <w:r w:rsidRPr="007E5186">
                        <w:rPr>
                          <w:sz w:val="40"/>
                          <w:szCs w:val="40"/>
                        </w:rPr>
                        <w:t>Support service for under 18s.</w:t>
                      </w:r>
                    </w:p>
                  </w:txbxContent>
                </v:textbox>
                <w10:wrap anchorx="margin"/>
              </v:rect>
            </w:pict>
          </mc:Fallback>
        </mc:AlternateContent>
      </w:r>
      <w:r>
        <w:rPr>
          <w:rFonts w:cstheme="minorHAnsi"/>
          <w:b/>
          <w:bCs/>
          <w:noProof/>
          <w:sz w:val="48"/>
          <w:szCs w:val="48"/>
        </w:rPr>
        <mc:AlternateContent>
          <mc:Choice Requires="wps">
            <w:drawing>
              <wp:anchor distT="0" distB="0" distL="114300" distR="114300" simplePos="0" relativeHeight="251665408" behindDoc="0" locked="0" layoutInCell="1" allowOverlap="1" wp14:anchorId="195373D0" wp14:editId="20C4E249">
                <wp:simplePos x="0" y="0"/>
                <wp:positionH relativeFrom="column">
                  <wp:posOffset>-685800</wp:posOffset>
                </wp:positionH>
                <wp:positionV relativeFrom="margin">
                  <wp:posOffset>-304800</wp:posOffset>
                </wp:positionV>
                <wp:extent cx="3000375" cy="9525"/>
                <wp:effectExtent l="19050" t="19050" r="28575" b="28575"/>
                <wp:wrapNone/>
                <wp:docPr id="10" name="Straight Connector 10"/>
                <wp:cNvGraphicFramePr/>
                <a:graphic xmlns:a="http://schemas.openxmlformats.org/drawingml/2006/main">
                  <a:graphicData uri="http://schemas.microsoft.com/office/word/2010/wordprocessingShape">
                    <wps:wsp>
                      <wps:cNvCnPr/>
                      <wps:spPr>
                        <a:xfrm flipV="1">
                          <a:off x="0" y="0"/>
                          <a:ext cx="3000375" cy="9525"/>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6A850"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54pt,-24pt" to="182.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cdyAEAAO8DAAAOAAAAZHJzL2Uyb0RvYy54bWysU01v3CAQvVfqf0Dcu/ZutGlqrTeHROml&#10;aqN+3Qke1kjAIKBr77/vgL1OmuaSqhcEzMyb9x7D7nq0hh0hRI2u5etVzRk4iZ12h5b/+H737oqz&#10;mITrhEEHLT9B5Nf7t292g29ggz2aDgIjEBebwbe8T8k3VRVlD1bEFXpwFFQYrEh0DIeqC2IgdGuq&#10;TV1fVgOGzgeUECPd3k5Bvi/4SoFMX5SKkJhpOXFLZQ1lfchrtd+J5hCE77WcaYh/YGGFdtR0gboV&#10;SbBfQf8FZbUMGFGllURboVJaQtFAatb1MzXfeuGhaCFzol9siv8PVn4+3rj7QDYMPjbR34esYlTB&#10;MmW0/0lvWnQRUzYW206LbTAmJunyoq7ri/dbziTFPmw32+xqNaFkNB9i+ghoWd603GiXRYlGHD/F&#10;NKWeU/K1cWwg0Kt1XZe0iEZ3d9qYHCyDATcmsKOgJxVSgkuXc8MnmdTeOGLxqKrs0snA1OMrKKY7&#10;Yj/pexF3PeMaR9m5TBGLpXBmlyf1OaFz4ZyfS6EM42uKl4rSGV1aiq12GCZv/uyexqXzlH92YNKd&#10;LXjA7lTeu1hDU1Weav4BeWyfnkv54z/d/wYAAP//AwBQSwMEFAAGAAgAAAAhAOvLda3fAAAADAEA&#10;AA8AAABkcnMvZG93bnJldi54bWxMj0FPwzAMhe9I/IfISNy2ZLBVVWk6DdA4TmJjnLPGaysapzTZ&#10;Vvj1c09we7afnr+XLwfXijP2ofGkYTZVIJBKbxuqNHzs1pMURIiGrGk9oYYfDLAsbm9yk1l/oXc8&#10;b2MlOIRCZjTUMXaZlKGs0Zkw9R0S346+dyby2FfS9ubC4a6VD0ol0pmG+ENtOnypsfzanpyGzX6V&#10;fh+78Nbtnj9jiep1v3a/Wt/fDasnEBGH+GeGEZ/RoWCmgz+RDaLVMJmplMtEVvNRsOUxmS9AHMZN&#10;sgBZ5PJ/ieIKAAD//wMAUEsBAi0AFAAGAAgAAAAhALaDOJL+AAAA4QEAABMAAAAAAAAAAAAAAAAA&#10;AAAAAFtDb250ZW50X1R5cGVzXS54bWxQSwECLQAUAAYACAAAACEAOP0h/9YAAACUAQAACwAAAAAA&#10;AAAAAAAAAAAvAQAAX3JlbHMvLnJlbHNQSwECLQAUAAYACAAAACEAWz33HcgBAADvAwAADgAAAAAA&#10;AAAAAAAAAAAuAgAAZHJzL2Uyb0RvYy54bWxQSwECLQAUAAYACAAAACEA68t1rd8AAAAMAQAADwAA&#10;AAAAAAAAAAAAAAAiBAAAZHJzL2Rvd25yZXYueG1sUEsFBgAAAAAEAAQA8wAAAC4FAAAAAA==&#10;" strokecolor="#70ad47 [3209]" strokeweight="3pt">
                <v:stroke joinstyle="miter"/>
                <w10:wrap anchory="margin"/>
              </v:line>
            </w:pict>
          </mc:Fallback>
        </mc:AlternateContent>
      </w:r>
      <w:r>
        <w:rPr>
          <w:rFonts w:cstheme="minorHAnsi"/>
          <w:b/>
          <w:bCs/>
          <w:noProof/>
          <w:sz w:val="48"/>
          <w:szCs w:val="48"/>
        </w:rPr>
        <mc:AlternateContent>
          <mc:Choice Requires="wps">
            <w:drawing>
              <wp:anchor distT="0" distB="0" distL="114300" distR="114300" simplePos="0" relativeHeight="251666432" behindDoc="0" locked="0" layoutInCell="1" allowOverlap="1" wp14:anchorId="70B133EE" wp14:editId="495F33B6">
                <wp:simplePos x="0" y="0"/>
                <wp:positionH relativeFrom="column">
                  <wp:posOffset>-457200</wp:posOffset>
                </wp:positionH>
                <wp:positionV relativeFrom="paragraph">
                  <wp:posOffset>-780415</wp:posOffset>
                </wp:positionV>
                <wp:extent cx="3629025" cy="434340"/>
                <wp:effectExtent l="0" t="0" r="9525" b="3810"/>
                <wp:wrapNone/>
                <wp:docPr id="11" name="Text Box 11"/>
                <wp:cNvGraphicFramePr/>
                <a:graphic xmlns:a="http://schemas.openxmlformats.org/drawingml/2006/main">
                  <a:graphicData uri="http://schemas.microsoft.com/office/word/2010/wordprocessingShape">
                    <wps:wsp>
                      <wps:cNvSpPr txBox="1"/>
                      <wps:spPr>
                        <a:xfrm>
                          <a:off x="0" y="0"/>
                          <a:ext cx="3629025" cy="434340"/>
                        </a:xfrm>
                        <a:prstGeom prst="rect">
                          <a:avLst/>
                        </a:prstGeom>
                        <a:solidFill>
                          <a:schemeClr val="lt1"/>
                        </a:solidFill>
                        <a:ln w="6350">
                          <a:noFill/>
                        </a:ln>
                      </wps:spPr>
                      <wps:txbx>
                        <w:txbxContent>
                          <w:p w14:paraId="31082205" w14:textId="16CC3B7F" w:rsidR="009B4748" w:rsidRPr="009B4748" w:rsidRDefault="009B4748">
                            <w:pPr>
                              <w:rPr>
                                <w:b/>
                                <w:bCs/>
                                <w:sz w:val="48"/>
                                <w:szCs w:val="48"/>
                              </w:rPr>
                            </w:pPr>
                            <w:r w:rsidRPr="009B4748">
                              <w:rPr>
                                <w:b/>
                                <w:bCs/>
                                <w:sz w:val="48"/>
                                <w:szCs w:val="48"/>
                              </w:rPr>
                              <w:t>April 2024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B133EE" id="_x0000_t202" coordsize="21600,21600" o:spt="202" path="m,l,21600r21600,l21600,xe">
                <v:stroke joinstyle="miter"/>
                <v:path gradientshapeok="t" o:connecttype="rect"/>
              </v:shapetype>
              <v:shape id="Text Box 11" o:spid="_x0000_s1027" type="#_x0000_t202" style="position:absolute;margin-left:-36pt;margin-top:-61.45pt;width:285.75pt;height:34.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p97LgIAAFsEAAAOAAAAZHJzL2Uyb0RvYy54bWysVNtu2zAMfR+wfxD0vti5rg3iFFmKDAOC&#10;tkA69FmRpViALGqSEjv7+lFybuv2NAwBFFKkeDmH9OyhrTU5COcVmIL2ezklwnAoldkV9Pvr6tMd&#10;JT4wUzINRhT0KDx9mH/8MGvsVAygAl0KRzCI8dPGFrQKwU6zzPNK1Mz3wAqDRgmuZgFVt8tKxxqM&#10;XutskOeTrAFXWgdceI+3j52RzlN8KQUPz1J6EYguKNYW0unSuY1nNp+x6c4xWyl+KoP9QxU1UwaT&#10;XkI9ssDI3qk/QtWKO/AgQ49DnYGUiovUA3bTz991s6mYFakXBMfbC0z+/4XlT4eNfXEktF+gRQIj&#10;II31U4+XsZ9Wujr+Y6UE7Qjh8QKbaAPheDmcDO7zwZgSjrbREH8J1+z62jofvgqoSRQK6pCWhBY7&#10;rH3AjOh6donJPGhVrpTWSYmjIJbakQNDEnVINeKL37y0IU1BJ8NxngIbiM+7yNpggmtPUQrttiWq&#10;vOl3C+URYXDQTYi3fKWw1jXz4YU5HAnsHMc8POMhNWAuOEmUVOB+/u0++iNTaKWkwRErqP+xZ05Q&#10;or8Z5PC+P0KkSEjKaPx5gIq7tWxvLWZfLwEB6ONCWZ7E6B/0WZQO6jfchkXMiiZmOOYuaDiLy9AN&#10;Pm4TF4tFcsIptCyszcbyGDoCHpl4bd+Ysye6AhL9BOdhZNN3rHW+8aWBxT6AVInSiHOH6gl+nODE&#10;9Gnb4orc6snr+k2Y/wIAAP//AwBQSwMEFAAGAAgAAAAhACPLH+jkAAAADAEAAA8AAABkcnMvZG93&#10;bnJldi54bWxMj0tPwzAQhO9I/Adrkbig1mnaUBLiVAjxkLjR8BA3N16SiHgdxW4S/j3LCW67O6PZ&#10;b/LdbDsx4uBbRwpWywgEUuVMS7WCl/J+cQXCB01Gd45QwTd62BWnJ7nOjJvoGcd9qAWHkM+0giaE&#10;PpPSVw1a7ZeuR2Lt0w1WB16HWppBTxxuOxlH0aW0uiX+0OgebxusvvZHq+Djon5/8vPD67RO1v3d&#10;41hu30yp1PnZfHMNIuAc/szwi8/oUDDTwR3JeNEpWGxj7hJ4WMVxCoItmzRNQBz4lGwSkEUu/5co&#10;fgAAAP//AwBQSwECLQAUAAYACAAAACEAtoM4kv4AAADhAQAAEwAAAAAAAAAAAAAAAAAAAAAAW0Nv&#10;bnRlbnRfVHlwZXNdLnhtbFBLAQItABQABgAIAAAAIQA4/SH/1gAAAJQBAAALAAAAAAAAAAAAAAAA&#10;AC8BAABfcmVscy8ucmVsc1BLAQItABQABgAIAAAAIQD7Np97LgIAAFsEAAAOAAAAAAAAAAAAAAAA&#10;AC4CAABkcnMvZTJvRG9jLnhtbFBLAQItABQABgAIAAAAIQAjyx/o5AAAAAwBAAAPAAAAAAAAAAAA&#10;AAAAAIgEAABkcnMvZG93bnJldi54bWxQSwUGAAAAAAQABADzAAAAmQUAAAAA&#10;" fillcolor="white [3201]" stroked="f" strokeweight=".5pt">
                <v:textbox>
                  <w:txbxContent>
                    <w:p w14:paraId="31082205" w14:textId="16CC3B7F" w:rsidR="009B4748" w:rsidRPr="009B4748" w:rsidRDefault="009B4748">
                      <w:pPr>
                        <w:rPr>
                          <w:b/>
                          <w:bCs/>
                          <w:sz w:val="48"/>
                          <w:szCs w:val="48"/>
                        </w:rPr>
                      </w:pPr>
                      <w:r w:rsidRPr="009B4748">
                        <w:rPr>
                          <w:b/>
                          <w:bCs/>
                          <w:sz w:val="48"/>
                          <w:szCs w:val="48"/>
                        </w:rPr>
                        <w:t>April 2024 Update</w:t>
                      </w:r>
                    </w:p>
                  </w:txbxContent>
                </v:textbox>
              </v:shape>
            </w:pict>
          </mc:Fallback>
        </mc:AlternateContent>
      </w:r>
      <w:r w:rsidRPr="009B4748">
        <w:rPr>
          <w:rFonts w:cstheme="minorHAnsi"/>
          <w:b/>
          <w:bCs/>
          <w:noProof/>
          <w:sz w:val="48"/>
          <w:szCs w:val="48"/>
        </w:rPr>
        <mc:AlternateContent>
          <mc:Choice Requires="wps">
            <w:drawing>
              <wp:anchor distT="0" distB="0" distL="114300" distR="114300" simplePos="0" relativeHeight="251659264" behindDoc="0" locked="0" layoutInCell="1" allowOverlap="1" wp14:anchorId="4D923456" wp14:editId="0541827D">
                <wp:simplePos x="0" y="0"/>
                <wp:positionH relativeFrom="column">
                  <wp:posOffset>4543425</wp:posOffset>
                </wp:positionH>
                <wp:positionV relativeFrom="paragraph">
                  <wp:posOffset>-847725</wp:posOffset>
                </wp:positionV>
                <wp:extent cx="2038350" cy="8858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038350" cy="885825"/>
                        </a:xfrm>
                        <a:prstGeom prst="rect">
                          <a:avLst/>
                        </a:prstGeom>
                        <a:solidFill>
                          <a:schemeClr val="lt1"/>
                        </a:solidFill>
                        <a:ln w="6350">
                          <a:noFill/>
                        </a:ln>
                      </wps:spPr>
                      <wps:txbx>
                        <w:txbxContent>
                          <w:p w14:paraId="005141F9" w14:textId="32C6B9AD" w:rsidR="009B4748" w:rsidRDefault="009B4748">
                            <w:r>
                              <w:rPr>
                                <w:noProof/>
                              </w:rPr>
                              <w:drawing>
                                <wp:inline distT="0" distB="0" distL="0" distR="0" wp14:anchorId="0CCDEF1A" wp14:editId="69354364">
                                  <wp:extent cx="1849120" cy="624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49120" cy="624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923456" id="Text Box 1" o:spid="_x0000_s1028" type="#_x0000_t202" style="position:absolute;margin-left:357.75pt;margin-top:-66.75pt;width:160.5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aXLwIAAFsEAAAOAAAAZHJzL2Uyb0RvYy54bWysVEtv2zAMvg/YfxB0X5ykSZcacYosRYYB&#10;QVsgHXpWZCkWIIuapMTOfv0oOa+1PQ27yKRI8fHxo6f3ba3JXjivwBR00OtTIgyHUpltQX++LL9M&#10;KPGBmZJpMKKgB+Hp/ezzp2ljczGECnQpHMEgxueNLWgVgs2zzPNK1Mz3wAqDRgmuZgFVt81KxxqM&#10;Xuts2O/fZg240jrgwnu8feiMdJbiSyl4eJLSi0B0QbG2kE6Xzk08s9mU5VvHbKX4sQz2D1XUTBlM&#10;eg71wAIjO6fehaoVd+BBhh6HOgMpFRepB+xm0H/TzbpiVqReEBxvzzD5/xeWP+7X9tmR0H6DFgcY&#10;AWmszz1exn5a6er4xUoJ2hHCwxk20QbC8XLYv5ncjNHE0TaZjCfDcQyTXV5b58N3ATWJQkEdjiWh&#10;xfYrHzrXk0tM5kGrcqm0TkqkglhoR/YMh6hDqhGD/+WlDWkKehvLiI8MxOddZG2wlktPUQrtpiWq&#10;xNJP/W6gPCAMDjqGeMuXCmtdMR+emUNKYHtI8/CEh9SAueAoUVKB+/3RffTHSaGVkgYpVlD/a8ec&#10;oET/MDjDu8FoFDmZlNH46xAVd23ZXFvMrl4AAjDAhbI8idE/6JMoHdSvuA3zmBVNzHDMXdBwEheh&#10;Iz5uExfzeXJCFloWVmZteQwdsYuTeGlfmbPHcQUc9COcyMjyN1PrfDvU57sAUqWRRpw7VI/wI4MT&#10;KY7bFlfkWk9el3/C7A8AAAD//wMAUEsDBBQABgAIAAAAIQDuZBys4QAAAAsBAAAPAAAAZHJzL2Rv&#10;d25yZXYueG1sTI9NS8QwEIbvgv8hjOBFdpMa2pXadBHxA7zt1g+8ZZvYFptJabJt/ffOnvT2DvPw&#10;zjPFdnE9m+wYOo8KkrUAZrH2psNGwWv1uLoBFqJGo3uPVsGPDbAtz88KnRs/485O+9gwKsGQawVt&#10;jEPOeahb63RY+8Ei7b786HSkcWy4GfVM5a7n10Jk3OkO6UKrB3vf2vp7f3QKPq+aj5ewPL3NMpXD&#10;w/NUbd5NpdTlxXJ3CyzaJf7BcNIndSjJ6eCPaALrFWySNCVUwSqRktIJETKjdFCQCeBlwf//UP4C&#10;AAD//wMAUEsBAi0AFAAGAAgAAAAhALaDOJL+AAAA4QEAABMAAAAAAAAAAAAAAAAAAAAAAFtDb250&#10;ZW50X1R5cGVzXS54bWxQSwECLQAUAAYACAAAACEAOP0h/9YAAACUAQAACwAAAAAAAAAAAAAAAAAv&#10;AQAAX3JlbHMvLnJlbHNQSwECLQAUAAYACAAAACEA8nkmly8CAABbBAAADgAAAAAAAAAAAAAAAAAu&#10;AgAAZHJzL2Uyb0RvYy54bWxQSwECLQAUAAYACAAAACEA7mQcrOEAAAALAQAADwAAAAAAAAAAAAAA&#10;AACJBAAAZHJzL2Rvd25yZXYueG1sUEsFBgAAAAAEAAQA8wAAAJcFAAAAAA==&#10;" fillcolor="white [3201]" stroked="f" strokeweight=".5pt">
                <v:textbox>
                  <w:txbxContent>
                    <w:p w14:paraId="005141F9" w14:textId="32C6B9AD" w:rsidR="009B4748" w:rsidRDefault="009B4748">
                      <w:r>
                        <w:rPr>
                          <w:noProof/>
                        </w:rPr>
                        <w:drawing>
                          <wp:inline distT="0" distB="0" distL="0" distR="0" wp14:anchorId="0CCDEF1A" wp14:editId="69354364">
                            <wp:extent cx="1849120" cy="624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49120" cy="624840"/>
                                    </a:xfrm>
                                    <a:prstGeom prst="rect">
                                      <a:avLst/>
                                    </a:prstGeom>
                                  </pic:spPr>
                                </pic:pic>
                              </a:graphicData>
                            </a:graphic>
                          </wp:inline>
                        </w:drawing>
                      </w:r>
                    </w:p>
                  </w:txbxContent>
                </v:textbox>
              </v:shape>
            </w:pict>
          </mc:Fallback>
        </mc:AlternateContent>
      </w:r>
    </w:p>
    <w:p w14:paraId="572A906C" w14:textId="785B1BA4" w:rsidR="009B4748" w:rsidRDefault="009B4748">
      <w:pPr>
        <w:rPr>
          <w:rFonts w:cstheme="minorHAnsi"/>
          <w:b/>
          <w:bCs/>
          <w:sz w:val="48"/>
          <w:szCs w:val="48"/>
        </w:rPr>
      </w:pPr>
    </w:p>
    <w:p w14:paraId="29BA8FA0" w14:textId="5A404DF3" w:rsidR="009B4748" w:rsidRDefault="00930163">
      <w:pPr>
        <w:rPr>
          <w:rFonts w:cstheme="minorHAnsi"/>
          <w:b/>
          <w:bCs/>
          <w:sz w:val="48"/>
          <w:szCs w:val="48"/>
        </w:rPr>
      </w:pPr>
      <w:r>
        <w:rPr>
          <w:rFonts w:cstheme="minorHAnsi"/>
          <w:b/>
          <w:bCs/>
          <w:noProof/>
          <w:sz w:val="48"/>
          <w:szCs w:val="48"/>
        </w:rPr>
        <mc:AlternateContent>
          <mc:Choice Requires="wps">
            <w:drawing>
              <wp:anchor distT="0" distB="0" distL="114300" distR="114300" simplePos="0" relativeHeight="251663360" behindDoc="0" locked="0" layoutInCell="1" allowOverlap="1" wp14:anchorId="2CA626DC" wp14:editId="1548C687">
                <wp:simplePos x="0" y="0"/>
                <wp:positionH relativeFrom="margin">
                  <wp:align>center</wp:align>
                </wp:positionH>
                <wp:positionV relativeFrom="paragraph">
                  <wp:posOffset>546100</wp:posOffset>
                </wp:positionV>
                <wp:extent cx="6715125" cy="14478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6715125" cy="1447800"/>
                        </a:xfrm>
                        <a:prstGeom prst="rect">
                          <a:avLst/>
                        </a:prstGeom>
                        <a:solidFill>
                          <a:schemeClr val="lt1"/>
                        </a:solidFill>
                        <a:ln w="6350">
                          <a:noFill/>
                        </a:ln>
                      </wps:spPr>
                      <wps:txbx>
                        <w:txbxContent>
                          <w:p w14:paraId="6E7E1E01" w14:textId="1E7DCBD1" w:rsidR="009B4748" w:rsidRPr="00930163" w:rsidRDefault="00735618" w:rsidP="009B4748">
                            <w:pPr>
                              <w:rPr>
                                <w:rFonts w:ascii="Arial Nova" w:hAnsi="Arial Nova"/>
                                <w:color w:val="0070C0"/>
                                <w:sz w:val="32"/>
                                <w:szCs w:val="32"/>
                              </w:rPr>
                            </w:pPr>
                            <w:r w:rsidRPr="00930163">
                              <w:rPr>
                                <w:rFonts w:ascii="Arial Nova" w:hAnsi="Arial Nova"/>
                                <w:color w:val="0070C0"/>
                                <w:sz w:val="32"/>
                                <w:szCs w:val="32"/>
                              </w:rPr>
                              <w:t>If your child or teenager is experiencing long term symptoms</w:t>
                            </w:r>
                            <w:r w:rsidR="00930163" w:rsidRPr="00930163">
                              <w:rPr>
                                <w:rFonts w:ascii="Arial Nova" w:hAnsi="Arial Nova"/>
                                <w:color w:val="0070C0"/>
                                <w:sz w:val="32"/>
                                <w:szCs w:val="32"/>
                              </w:rPr>
                              <w:t xml:space="preserve"> </w:t>
                            </w:r>
                            <w:r w:rsidRPr="00930163">
                              <w:rPr>
                                <w:rFonts w:ascii="Arial Nova" w:hAnsi="Arial Nova"/>
                                <w:color w:val="0070C0"/>
                                <w:sz w:val="32"/>
                                <w:szCs w:val="32"/>
                              </w:rPr>
                              <w:t>or problems from COVID-</w:t>
                            </w:r>
                            <w:proofErr w:type="gramStart"/>
                            <w:r w:rsidRPr="00930163">
                              <w:rPr>
                                <w:rFonts w:ascii="Arial Nova" w:hAnsi="Arial Nova"/>
                                <w:color w:val="0070C0"/>
                                <w:sz w:val="32"/>
                                <w:szCs w:val="32"/>
                              </w:rPr>
                              <w:t xml:space="preserve">19 </w:t>
                            </w:r>
                            <w:r w:rsidR="00930163">
                              <w:rPr>
                                <w:rFonts w:ascii="Arial Nova" w:hAnsi="Arial Nova"/>
                                <w:color w:val="0070C0"/>
                                <w:sz w:val="32"/>
                                <w:szCs w:val="32"/>
                              </w:rPr>
                              <w:t xml:space="preserve"> or</w:t>
                            </w:r>
                            <w:proofErr w:type="gramEnd"/>
                            <w:r w:rsidR="00930163">
                              <w:rPr>
                                <w:rFonts w:ascii="Arial Nova" w:hAnsi="Arial Nova"/>
                                <w:color w:val="0070C0"/>
                                <w:sz w:val="32"/>
                                <w:szCs w:val="32"/>
                              </w:rPr>
                              <w:t xml:space="preserve"> </w:t>
                            </w:r>
                            <w:r w:rsidRPr="00930163">
                              <w:rPr>
                                <w:rFonts w:ascii="Arial Nova" w:hAnsi="Arial Nova"/>
                                <w:color w:val="0070C0"/>
                                <w:sz w:val="32"/>
                                <w:szCs w:val="32"/>
                              </w:rPr>
                              <w:t xml:space="preserve">have ongoing </w:t>
                            </w:r>
                            <w:r w:rsidR="00930163">
                              <w:rPr>
                                <w:rFonts w:ascii="Arial Nova" w:hAnsi="Arial Nova"/>
                                <w:color w:val="0070C0"/>
                                <w:sz w:val="32"/>
                                <w:szCs w:val="32"/>
                              </w:rPr>
                              <w:t xml:space="preserve">persistent </w:t>
                            </w:r>
                            <w:r w:rsidRPr="00930163">
                              <w:rPr>
                                <w:rFonts w:ascii="Arial Nova" w:hAnsi="Arial Nova"/>
                                <w:color w:val="0070C0"/>
                                <w:sz w:val="32"/>
                                <w:szCs w:val="32"/>
                              </w:rPr>
                              <w:t>fatigue, spe</w:t>
                            </w:r>
                            <w:r w:rsidR="00930163">
                              <w:rPr>
                                <w:rFonts w:ascii="Arial Nova" w:hAnsi="Arial Nova"/>
                                <w:color w:val="0070C0"/>
                                <w:sz w:val="32"/>
                                <w:szCs w:val="32"/>
                              </w:rPr>
                              <w:t>a</w:t>
                            </w:r>
                            <w:r w:rsidRPr="00930163">
                              <w:rPr>
                                <w:rFonts w:ascii="Arial Nova" w:hAnsi="Arial Nova"/>
                                <w:color w:val="0070C0"/>
                                <w:sz w:val="32"/>
                                <w:szCs w:val="32"/>
                              </w:rPr>
                              <w:t xml:space="preserve">k to your GP.  They will be able to refer them for </w:t>
                            </w:r>
                            <w:r w:rsidR="00930163" w:rsidRPr="00930163">
                              <w:rPr>
                                <w:rFonts w:ascii="Arial Nova" w:hAnsi="Arial Nova"/>
                                <w:color w:val="0070C0"/>
                                <w:sz w:val="32"/>
                                <w:szCs w:val="32"/>
                              </w:rPr>
                              <w:t>specialist</w:t>
                            </w:r>
                            <w:r w:rsidRPr="00930163">
                              <w:rPr>
                                <w:rFonts w:ascii="Arial Nova" w:hAnsi="Arial Nova"/>
                                <w:color w:val="0070C0"/>
                                <w:sz w:val="32"/>
                                <w:szCs w:val="32"/>
                              </w:rPr>
                              <w:t xml:space="preserve"> help and support. </w:t>
                            </w:r>
                            <w:r w:rsidR="00930163">
                              <w:rPr>
                                <w:rFonts w:ascii="Arial Nova" w:hAnsi="Arial Nova"/>
                                <w:color w:val="0070C0"/>
                                <w:sz w:val="32"/>
                                <w:szCs w:val="32"/>
                              </w:rPr>
                              <w:t xml:space="preserve">A blood test will be needed to rule out other causes of fatigue. </w:t>
                            </w:r>
                            <w:r w:rsidR="00FB0A5C">
                              <w:rPr>
                                <w:rFonts w:ascii="Arial Nova" w:hAnsi="Arial Nova"/>
                                <w:color w:val="0070C0"/>
                                <w:sz w:val="32"/>
                                <w:szCs w:val="32"/>
                              </w:rPr>
                              <w:t xml:space="preserve">This service is funded until March 2025.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A626DC" id="Text Box 7" o:spid="_x0000_s1029" type="#_x0000_t202" style="position:absolute;margin-left:0;margin-top:43pt;width:528.75pt;height:114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YJMQIAAFwEAAAOAAAAZHJzL2Uyb0RvYy54bWysVEtv2zAMvg/YfxB0XxynSdsZcYosRYYB&#10;QVsgHXpWZCkWIIuapMTOfv0oOa91Ow27yKRI8fF9pKcPXaPJXjivwJQ0HwwpEYZDpcy2pN9fl5/u&#10;KfGBmYppMKKkB+Hpw+zjh2lrCzGCGnQlHMEgxhetLWkdgi2yzPNaNMwPwAqDRgmuYQFVt80qx1qM&#10;3uhsNBzeZi24yjrgwnu8feyNdJbiSyl4eJbSi0B0SbG2kE6Xzk08s9mUFVvHbK34sQz2D1U0TBlM&#10;eg71yAIjO6f+CNUo7sCDDAMOTQZSKi5SD9hNPnzXzbpmVqReEBxvzzD5/xeWP+3X9sWR0H2BDgmM&#10;gLTWFx4vYz+ddE38YqUE7Qjh4Qyb6ALheHl7l0/y0YQSjrZ8PL67HyZgs8tz63z4KqAhUSipQ14S&#10;XGy/8gFTouvJJWbzoFW1VFonJc6CWGhH9gxZ1CEViS9+89KGtFjKzWSYAhuIz/vI2mCCS1NRCt2m&#10;I6oq6c2p4Q1UB8TBQT8i3vKlwlpXzIcX5nAmsHWc8/CMh9SAueAoUVKD+/m3++iPVKGVkhZnrKT+&#10;x445QYn+ZpDEzwhWHMqkjCd3I1TctWVzbTG7ZgEIQI4bZXkSo3/QJ1E6aN5wHeYxK5qY4Zi7pOEk&#10;LkI/+bhOXMznyQnH0LKwMmvLY+gIeGTitXtjzh7pCsj0E5ymkRXvWOt940sD810AqRKlEece1SP8&#10;OMKJ6eO6xR251pPX5acw+wUAAP//AwBQSwMEFAAGAAgAAAAhAIx8jrzgAAAACAEAAA8AAABkcnMv&#10;ZG93bnJldi54bWxMj0tPwzAQhO9I/AdrkbggapeQtgrZVAjxkLjR8BA3N16SiHgdxW4S/j3uCU6j&#10;1axmvsm3s+3ESINvHSMsFwoEceVMyzXCa/lwuQHhg2ajO8eE8EMetsXpSa4z4yZ+oXEXahFD2Gca&#10;oQmhz6T0VUNW+4XriaP35QarQzyHWppBTzHcdvJKqZW0uuXY0Oie7hqqvncHi/B5UX88+/nxbUrS&#10;pL9/Gsv1uykRz8/m2xsQgebw9wxH/IgORWTauwMbLzqEOCQgbFZRj65K1ymIPUKyvFYgi1z+H1D8&#10;AgAA//8DAFBLAQItABQABgAIAAAAIQC2gziS/gAAAOEBAAATAAAAAAAAAAAAAAAAAAAAAABbQ29u&#10;dGVudF9UeXBlc10ueG1sUEsBAi0AFAAGAAgAAAAhADj9If/WAAAAlAEAAAsAAAAAAAAAAAAAAAAA&#10;LwEAAF9yZWxzLy5yZWxzUEsBAi0AFAAGAAgAAAAhAG+wpgkxAgAAXAQAAA4AAAAAAAAAAAAAAAAA&#10;LgIAAGRycy9lMm9Eb2MueG1sUEsBAi0AFAAGAAgAAAAhAIx8jrzgAAAACAEAAA8AAAAAAAAAAAAA&#10;AAAAiwQAAGRycy9kb3ducmV2LnhtbFBLBQYAAAAABAAEAPMAAACYBQAAAAA=&#10;" fillcolor="white [3201]" stroked="f" strokeweight=".5pt">
                <v:textbox>
                  <w:txbxContent>
                    <w:p w14:paraId="6E7E1E01" w14:textId="1E7DCBD1" w:rsidR="009B4748" w:rsidRPr="00930163" w:rsidRDefault="00735618" w:rsidP="009B4748">
                      <w:pPr>
                        <w:rPr>
                          <w:rFonts w:ascii="Arial Nova" w:hAnsi="Arial Nova"/>
                          <w:color w:val="0070C0"/>
                          <w:sz w:val="32"/>
                          <w:szCs w:val="32"/>
                        </w:rPr>
                      </w:pPr>
                      <w:r w:rsidRPr="00930163">
                        <w:rPr>
                          <w:rFonts w:ascii="Arial Nova" w:hAnsi="Arial Nova"/>
                          <w:color w:val="0070C0"/>
                          <w:sz w:val="32"/>
                          <w:szCs w:val="32"/>
                        </w:rPr>
                        <w:t>If your child or teenager is experiencing long term symptoms</w:t>
                      </w:r>
                      <w:r w:rsidR="00930163" w:rsidRPr="00930163">
                        <w:rPr>
                          <w:rFonts w:ascii="Arial Nova" w:hAnsi="Arial Nova"/>
                          <w:color w:val="0070C0"/>
                          <w:sz w:val="32"/>
                          <w:szCs w:val="32"/>
                        </w:rPr>
                        <w:t xml:space="preserve"> </w:t>
                      </w:r>
                      <w:r w:rsidRPr="00930163">
                        <w:rPr>
                          <w:rFonts w:ascii="Arial Nova" w:hAnsi="Arial Nova"/>
                          <w:color w:val="0070C0"/>
                          <w:sz w:val="32"/>
                          <w:szCs w:val="32"/>
                        </w:rPr>
                        <w:t xml:space="preserve">or problems from COVID-19 </w:t>
                      </w:r>
                      <w:r w:rsidR="00930163">
                        <w:rPr>
                          <w:rFonts w:ascii="Arial Nova" w:hAnsi="Arial Nova"/>
                          <w:color w:val="0070C0"/>
                          <w:sz w:val="32"/>
                          <w:szCs w:val="32"/>
                        </w:rPr>
                        <w:t xml:space="preserve"> or </w:t>
                      </w:r>
                      <w:r w:rsidRPr="00930163">
                        <w:rPr>
                          <w:rFonts w:ascii="Arial Nova" w:hAnsi="Arial Nova"/>
                          <w:color w:val="0070C0"/>
                          <w:sz w:val="32"/>
                          <w:szCs w:val="32"/>
                        </w:rPr>
                        <w:t xml:space="preserve">have ongoing </w:t>
                      </w:r>
                      <w:r w:rsidR="00930163">
                        <w:rPr>
                          <w:rFonts w:ascii="Arial Nova" w:hAnsi="Arial Nova"/>
                          <w:color w:val="0070C0"/>
                          <w:sz w:val="32"/>
                          <w:szCs w:val="32"/>
                        </w:rPr>
                        <w:t xml:space="preserve">persistent </w:t>
                      </w:r>
                      <w:r w:rsidRPr="00930163">
                        <w:rPr>
                          <w:rFonts w:ascii="Arial Nova" w:hAnsi="Arial Nova"/>
                          <w:color w:val="0070C0"/>
                          <w:sz w:val="32"/>
                          <w:szCs w:val="32"/>
                        </w:rPr>
                        <w:t>fatigue, spe</w:t>
                      </w:r>
                      <w:r w:rsidR="00930163">
                        <w:rPr>
                          <w:rFonts w:ascii="Arial Nova" w:hAnsi="Arial Nova"/>
                          <w:color w:val="0070C0"/>
                          <w:sz w:val="32"/>
                          <w:szCs w:val="32"/>
                        </w:rPr>
                        <w:t>a</w:t>
                      </w:r>
                      <w:r w:rsidRPr="00930163">
                        <w:rPr>
                          <w:rFonts w:ascii="Arial Nova" w:hAnsi="Arial Nova"/>
                          <w:color w:val="0070C0"/>
                          <w:sz w:val="32"/>
                          <w:szCs w:val="32"/>
                        </w:rPr>
                        <w:t xml:space="preserve">k to your GP.  They will be able to refer them for </w:t>
                      </w:r>
                      <w:r w:rsidR="00930163" w:rsidRPr="00930163">
                        <w:rPr>
                          <w:rFonts w:ascii="Arial Nova" w:hAnsi="Arial Nova"/>
                          <w:color w:val="0070C0"/>
                          <w:sz w:val="32"/>
                          <w:szCs w:val="32"/>
                        </w:rPr>
                        <w:t>specialist</w:t>
                      </w:r>
                      <w:r w:rsidRPr="00930163">
                        <w:rPr>
                          <w:rFonts w:ascii="Arial Nova" w:hAnsi="Arial Nova"/>
                          <w:color w:val="0070C0"/>
                          <w:sz w:val="32"/>
                          <w:szCs w:val="32"/>
                        </w:rPr>
                        <w:t xml:space="preserve"> help and support. </w:t>
                      </w:r>
                      <w:r w:rsidR="00930163">
                        <w:rPr>
                          <w:rFonts w:ascii="Arial Nova" w:hAnsi="Arial Nova"/>
                          <w:color w:val="0070C0"/>
                          <w:sz w:val="32"/>
                          <w:szCs w:val="32"/>
                        </w:rPr>
                        <w:t xml:space="preserve">A blood test will be needed to rule out other causes of fatigue. </w:t>
                      </w:r>
                      <w:r w:rsidR="00FB0A5C">
                        <w:rPr>
                          <w:rFonts w:ascii="Arial Nova" w:hAnsi="Arial Nova"/>
                          <w:color w:val="0070C0"/>
                          <w:sz w:val="32"/>
                          <w:szCs w:val="32"/>
                        </w:rPr>
                        <w:t xml:space="preserve">This service is funded until March 2025. </w:t>
                      </w:r>
                    </w:p>
                  </w:txbxContent>
                </v:textbox>
                <w10:wrap anchorx="margin"/>
              </v:shape>
            </w:pict>
          </mc:Fallback>
        </mc:AlternateContent>
      </w:r>
    </w:p>
    <w:p w14:paraId="4B9BF667" w14:textId="7E4F978E" w:rsidR="009B4748" w:rsidRDefault="009B4748">
      <w:pPr>
        <w:rPr>
          <w:rFonts w:cstheme="minorHAnsi"/>
          <w:b/>
          <w:bCs/>
          <w:sz w:val="48"/>
          <w:szCs w:val="48"/>
        </w:rPr>
      </w:pPr>
    </w:p>
    <w:p w14:paraId="3259AB41" w14:textId="7748E635" w:rsidR="009B4748" w:rsidRDefault="009B4748">
      <w:pPr>
        <w:rPr>
          <w:rFonts w:cstheme="minorHAnsi"/>
          <w:b/>
          <w:bCs/>
          <w:sz w:val="48"/>
          <w:szCs w:val="48"/>
        </w:rPr>
      </w:pPr>
    </w:p>
    <w:p w14:paraId="1C385F44" w14:textId="1FB42244" w:rsidR="009B4748" w:rsidRDefault="009B4748">
      <w:pPr>
        <w:rPr>
          <w:rFonts w:cstheme="minorHAnsi"/>
          <w:b/>
          <w:bCs/>
          <w:sz w:val="48"/>
          <w:szCs w:val="48"/>
        </w:rPr>
      </w:pPr>
    </w:p>
    <w:p w14:paraId="125409A8" w14:textId="5C935A0D" w:rsidR="009B4748" w:rsidRPr="009B4748" w:rsidRDefault="007E5186">
      <w:pPr>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62336" behindDoc="0" locked="0" layoutInCell="1" allowOverlap="1" wp14:anchorId="695317D3" wp14:editId="669C30D5">
                <wp:simplePos x="0" y="0"/>
                <wp:positionH relativeFrom="column">
                  <wp:posOffset>-571500</wp:posOffset>
                </wp:positionH>
                <wp:positionV relativeFrom="paragraph">
                  <wp:posOffset>267334</wp:posOffset>
                </wp:positionV>
                <wp:extent cx="6953250" cy="53816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953250" cy="5381625"/>
                        </a:xfrm>
                        <a:prstGeom prst="rect">
                          <a:avLst/>
                        </a:prstGeom>
                        <a:solidFill>
                          <a:schemeClr val="lt1"/>
                        </a:solidFill>
                        <a:ln w="6350">
                          <a:noFill/>
                        </a:ln>
                      </wps:spPr>
                      <wps:txbx>
                        <w:txbxContent>
                          <w:p w14:paraId="24F94921" w14:textId="6A79CCA5" w:rsidR="00930163" w:rsidRDefault="00930163" w:rsidP="00930163">
                            <w:pPr>
                              <w:rPr>
                                <w:rFonts w:ascii="Arial Nova" w:hAnsi="Arial Nova"/>
                                <w:sz w:val="28"/>
                                <w:szCs w:val="28"/>
                              </w:rPr>
                            </w:pPr>
                            <w:r w:rsidRPr="00FB0A5C">
                              <w:rPr>
                                <w:rFonts w:ascii="Arial Nova" w:hAnsi="Arial Nova"/>
                                <w:sz w:val="28"/>
                                <w:szCs w:val="28"/>
                              </w:rPr>
                              <w:t>If referred to the service</w:t>
                            </w:r>
                            <w:r w:rsidR="00FB0A5C">
                              <w:rPr>
                                <w:rFonts w:ascii="Arial Nova" w:hAnsi="Arial Nova"/>
                                <w:sz w:val="28"/>
                                <w:szCs w:val="28"/>
                              </w:rPr>
                              <w:t>,</w:t>
                            </w:r>
                            <w:r w:rsidRPr="00FB0A5C">
                              <w:rPr>
                                <w:rFonts w:ascii="Arial Nova" w:hAnsi="Arial Nova"/>
                                <w:sz w:val="28"/>
                                <w:szCs w:val="28"/>
                              </w:rPr>
                              <w:t xml:space="preserve"> a specialist team that includes a paediatrician, occupational therapist, physiotherapist, and psychologist will discuss your child symptoms, and meet with them face to face if necessary.   The team will provide an assessment and help to work with you and your child to develop</w:t>
                            </w:r>
                            <w:r w:rsidR="009028E3" w:rsidRPr="00FB0A5C">
                              <w:rPr>
                                <w:rFonts w:ascii="Arial Nova" w:hAnsi="Arial Nova"/>
                                <w:sz w:val="28"/>
                                <w:szCs w:val="28"/>
                              </w:rPr>
                              <w:t xml:space="preserve"> and implement </w:t>
                            </w:r>
                            <w:r w:rsidRPr="00FB0A5C">
                              <w:rPr>
                                <w:rFonts w:ascii="Arial Nova" w:hAnsi="Arial Nova"/>
                                <w:sz w:val="28"/>
                                <w:szCs w:val="28"/>
                              </w:rPr>
                              <w:t xml:space="preserve">a plan to support them moving forwards.  The team will also help to direct you to other useful groups and resources that can help you in your community. </w:t>
                            </w:r>
                          </w:p>
                          <w:p w14:paraId="44781382" w14:textId="77777777" w:rsidR="00FB0A5C" w:rsidRPr="00FB0A5C" w:rsidRDefault="00FB0A5C" w:rsidP="00930163">
                            <w:pPr>
                              <w:rPr>
                                <w:rFonts w:ascii="Arial Nova" w:hAnsi="Arial Nova"/>
                                <w:sz w:val="28"/>
                                <w:szCs w:val="28"/>
                              </w:rPr>
                            </w:pPr>
                          </w:p>
                          <w:p w14:paraId="2FD645F9" w14:textId="70FD1ED2" w:rsidR="00930163" w:rsidRDefault="00930163" w:rsidP="00930163">
                            <w:pPr>
                              <w:rPr>
                                <w:rFonts w:ascii="Arial Nova" w:hAnsi="Arial Nova"/>
                                <w:b/>
                                <w:bCs/>
                                <w:color w:val="4472C4" w:themeColor="accent1"/>
                                <w:sz w:val="40"/>
                                <w:szCs w:val="40"/>
                              </w:rPr>
                            </w:pPr>
                            <w:r w:rsidRPr="00FB0A5C">
                              <w:rPr>
                                <w:rFonts w:ascii="Arial Nova" w:hAnsi="Arial Nova"/>
                                <w:color w:val="4472C4" w:themeColor="accent1"/>
                                <w:sz w:val="40"/>
                                <w:szCs w:val="40"/>
                              </w:rPr>
                              <w:t xml:space="preserve">Don't delay looking for help if you need </w:t>
                            </w:r>
                            <w:proofErr w:type="gramStart"/>
                            <w:r w:rsidRPr="00FB0A5C">
                              <w:rPr>
                                <w:rFonts w:ascii="Arial Nova" w:hAnsi="Arial Nova"/>
                                <w:color w:val="4472C4" w:themeColor="accent1"/>
                                <w:sz w:val="40"/>
                                <w:szCs w:val="40"/>
                              </w:rPr>
                              <w:t>it  -</w:t>
                            </w:r>
                            <w:proofErr w:type="gramEnd"/>
                            <w:r w:rsidRPr="00FB0A5C">
                              <w:rPr>
                                <w:rFonts w:ascii="Arial Nova" w:hAnsi="Arial Nova"/>
                                <w:color w:val="4472C4" w:themeColor="accent1"/>
                                <w:sz w:val="40"/>
                                <w:szCs w:val="40"/>
                              </w:rPr>
                              <w:t xml:space="preserve"> </w:t>
                            </w:r>
                            <w:r w:rsidRPr="00FB0A5C">
                              <w:rPr>
                                <w:rFonts w:ascii="Arial Nova" w:hAnsi="Arial Nova"/>
                                <w:b/>
                                <w:bCs/>
                                <w:color w:val="4472C4" w:themeColor="accent1"/>
                                <w:sz w:val="40"/>
                                <w:szCs w:val="40"/>
                              </w:rPr>
                              <w:t>visit your GP.</w:t>
                            </w:r>
                          </w:p>
                          <w:p w14:paraId="247823E4" w14:textId="77777777" w:rsidR="00FB0A5C" w:rsidRPr="00FB0A5C" w:rsidRDefault="00FB0A5C" w:rsidP="00930163">
                            <w:pPr>
                              <w:rPr>
                                <w:rFonts w:ascii="Arial Nova" w:hAnsi="Arial Nova"/>
                                <w:color w:val="4472C4" w:themeColor="accent1"/>
                                <w:sz w:val="40"/>
                                <w:szCs w:val="40"/>
                              </w:rPr>
                            </w:pPr>
                          </w:p>
                          <w:p w14:paraId="08FB4656" w14:textId="77777777" w:rsidR="007E5186" w:rsidRDefault="00930163" w:rsidP="00930163">
                            <w:pPr>
                              <w:rPr>
                                <w:rFonts w:ascii="Arial Nova" w:hAnsi="Arial Nova"/>
                                <w:sz w:val="24"/>
                                <w:szCs w:val="24"/>
                              </w:rPr>
                            </w:pPr>
                            <w:r w:rsidRPr="007E5186">
                              <w:rPr>
                                <w:rFonts w:ascii="Arial Nova" w:hAnsi="Arial Nova"/>
                                <w:sz w:val="24"/>
                                <w:szCs w:val="24"/>
                              </w:rPr>
                              <w:t xml:space="preserve">Here are some useful resources to </w:t>
                            </w:r>
                            <w:r w:rsidR="008049FC" w:rsidRPr="007E5186">
                              <w:rPr>
                                <w:rFonts w:ascii="Arial Nova" w:hAnsi="Arial Nova"/>
                                <w:sz w:val="24"/>
                                <w:szCs w:val="24"/>
                              </w:rPr>
                              <w:t>e</w:t>
                            </w:r>
                            <w:r w:rsidR="009B4748" w:rsidRPr="007E5186">
                              <w:rPr>
                                <w:rFonts w:ascii="Arial Nova" w:hAnsi="Arial Nova"/>
                                <w:sz w:val="24"/>
                                <w:szCs w:val="24"/>
                              </w:rPr>
                              <w:t xml:space="preserve">nable early support </w:t>
                            </w:r>
                            <w:r w:rsidR="008049FC" w:rsidRPr="007E5186">
                              <w:rPr>
                                <w:rFonts w:ascii="Arial Nova" w:hAnsi="Arial Nova"/>
                                <w:sz w:val="24"/>
                                <w:szCs w:val="24"/>
                              </w:rPr>
                              <w:t>and</w:t>
                            </w:r>
                            <w:r w:rsidR="009B4748" w:rsidRPr="007E5186">
                              <w:rPr>
                                <w:rFonts w:ascii="Arial Nova" w:hAnsi="Arial Nova"/>
                                <w:sz w:val="24"/>
                                <w:szCs w:val="24"/>
                              </w:rPr>
                              <w:t xml:space="preserve"> </w:t>
                            </w:r>
                            <w:proofErr w:type="gramStart"/>
                            <w:r w:rsidR="009B4748" w:rsidRPr="007E5186">
                              <w:rPr>
                                <w:rFonts w:ascii="Arial Nova" w:hAnsi="Arial Nova"/>
                                <w:sz w:val="24"/>
                                <w:szCs w:val="24"/>
                              </w:rPr>
                              <w:t>management</w:t>
                            </w:r>
                            <w:proofErr w:type="gramEnd"/>
                            <w:r w:rsidR="007E5186">
                              <w:rPr>
                                <w:rFonts w:ascii="Arial Nova" w:hAnsi="Arial Nova"/>
                                <w:sz w:val="24"/>
                                <w:szCs w:val="24"/>
                              </w:rPr>
                              <w:t xml:space="preserve"> </w:t>
                            </w:r>
                          </w:p>
                          <w:p w14:paraId="544A00BF" w14:textId="0EAF633D" w:rsidR="00930163" w:rsidRPr="007E5186" w:rsidRDefault="007E5186" w:rsidP="00930163">
                            <w:pPr>
                              <w:rPr>
                                <w:rFonts w:ascii="Arial Nova" w:hAnsi="Arial Nova"/>
                                <w:sz w:val="24"/>
                                <w:szCs w:val="24"/>
                              </w:rPr>
                            </w:pPr>
                            <w:r>
                              <w:rPr>
                                <w:rFonts w:ascii="Arial Nova" w:hAnsi="Arial Nova"/>
                                <w:sz w:val="24"/>
                                <w:szCs w:val="24"/>
                              </w:rPr>
                              <w:t xml:space="preserve"> Healthier Together website</w:t>
                            </w:r>
                          </w:p>
                          <w:p w14:paraId="0B3F8716" w14:textId="58057355" w:rsidR="00930163" w:rsidRPr="007E5186" w:rsidRDefault="00000000" w:rsidP="00930163">
                            <w:pPr>
                              <w:pStyle w:val="ListParagraph"/>
                              <w:rPr>
                                <w:rFonts w:ascii="Arial Nova" w:hAnsi="Arial Nova"/>
                                <w:sz w:val="24"/>
                                <w:szCs w:val="24"/>
                              </w:rPr>
                            </w:pPr>
                            <w:hyperlink r:id="rId9" w:history="1">
                              <w:r w:rsidR="009B4748" w:rsidRPr="007E5186">
                                <w:rPr>
                                  <w:rStyle w:val="Hyperlink"/>
                                  <w:rFonts w:ascii="Arial Nova" w:hAnsi="Arial Nova"/>
                                  <w:sz w:val="24"/>
                                  <w:szCs w:val="24"/>
                                </w:rPr>
                                <w:t>https://www.what0-18.nhs.uk/professionals/hospital-staff/safety-netting-documents-parents/resource-pack/chronic-fatigue</w:t>
                              </w:r>
                            </w:hyperlink>
                            <w:r w:rsidR="009B4748" w:rsidRPr="007E5186">
                              <w:rPr>
                                <w:rFonts w:ascii="Arial Nova" w:hAnsi="Arial Nova"/>
                                <w:sz w:val="24"/>
                                <w:szCs w:val="24"/>
                              </w:rPr>
                              <w:t>.</w:t>
                            </w:r>
                          </w:p>
                          <w:p w14:paraId="07428FD7" w14:textId="18864831" w:rsidR="00FB0A5C" w:rsidRPr="007E5186" w:rsidRDefault="00FB0A5C" w:rsidP="00FB0A5C">
                            <w:pPr>
                              <w:rPr>
                                <w:rFonts w:ascii="Arial Nova" w:hAnsi="Arial Nova"/>
                                <w:sz w:val="24"/>
                                <w:szCs w:val="24"/>
                              </w:rPr>
                            </w:pPr>
                            <w:r w:rsidRPr="007E5186">
                              <w:rPr>
                                <w:rFonts w:ascii="Arial Nova" w:hAnsi="Arial Nova"/>
                                <w:sz w:val="24"/>
                                <w:szCs w:val="24"/>
                              </w:rPr>
                              <w:t>World Health Organisation patient information.</w:t>
                            </w:r>
                          </w:p>
                          <w:p w14:paraId="662D10F5" w14:textId="3DEA52A2" w:rsidR="00FB0A5C" w:rsidRPr="007E5186" w:rsidRDefault="00000000" w:rsidP="00FB0A5C">
                            <w:pPr>
                              <w:rPr>
                                <w:rFonts w:ascii="Arial Nova" w:hAnsi="Arial Nova"/>
                                <w:sz w:val="24"/>
                                <w:szCs w:val="24"/>
                              </w:rPr>
                            </w:pPr>
                            <w:hyperlink r:id="rId10" w:history="1">
                              <w:r w:rsidR="00FB0A5C" w:rsidRPr="007E5186">
                                <w:rPr>
                                  <w:rStyle w:val="Hyperlink"/>
                                  <w:rFonts w:ascii="Arial Nova" w:hAnsi="Arial Nova"/>
                                  <w:sz w:val="24"/>
                                  <w:szCs w:val="24"/>
                                </w:rPr>
                                <w:t>https://iris.who.int/bitstream/handle/10665/344472/WHO-EURO-2021-855-40590-59892-eng.pdf?sequence=1</w:t>
                              </w:r>
                            </w:hyperlink>
                          </w:p>
                          <w:p w14:paraId="6C135EB2" w14:textId="55C23153" w:rsidR="009B4748" w:rsidRPr="007E5186" w:rsidRDefault="00930163" w:rsidP="00930163">
                            <w:pPr>
                              <w:rPr>
                                <w:rFonts w:ascii="Arial Nova" w:hAnsi="Arial Nova"/>
                                <w:sz w:val="24"/>
                                <w:szCs w:val="24"/>
                              </w:rPr>
                            </w:pPr>
                            <w:r w:rsidRPr="007E5186">
                              <w:rPr>
                                <w:rFonts w:ascii="Arial Nova" w:hAnsi="Arial Nova"/>
                                <w:noProof/>
                                <w:sz w:val="24"/>
                                <w:szCs w:val="24"/>
                              </w:rPr>
                              <w:drawing>
                                <wp:inline distT="0" distB="0" distL="0" distR="0" wp14:anchorId="6BA34023" wp14:editId="7007C697">
                                  <wp:extent cx="361950" cy="289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119" cy="290495"/>
                                          </a:xfrm>
                                          <a:prstGeom prst="rect">
                                            <a:avLst/>
                                          </a:prstGeom>
                                          <a:noFill/>
                                          <a:ln>
                                            <a:noFill/>
                                          </a:ln>
                                        </pic:spPr>
                                      </pic:pic>
                                    </a:graphicData>
                                  </a:graphic>
                                </wp:inline>
                              </w:drawing>
                            </w:r>
                            <w:r w:rsidR="009028E3" w:rsidRPr="007E5186">
                              <w:rPr>
                                <w:rFonts w:ascii="Arial Nova" w:hAnsi="Arial Nova"/>
                                <w:sz w:val="24"/>
                                <w:szCs w:val="24"/>
                              </w:rPr>
                              <w:t xml:space="preserve">You can contact the service if you need more advice </w:t>
                            </w:r>
                            <w:r w:rsidRPr="007E5186">
                              <w:rPr>
                                <w:rFonts w:ascii="Arial Nova" w:hAnsi="Arial Nova"/>
                                <w:sz w:val="24"/>
                                <w:szCs w:val="24"/>
                              </w:rPr>
                              <w:t xml:space="preserve"> </w:t>
                            </w:r>
                            <w:r w:rsidR="009028E3" w:rsidRPr="007E5186">
                              <w:rPr>
                                <w:rFonts w:ascii="Arial Nova" w:hAnsi="Arial Nova"/>
                                <w:sz w:val="24"/>
                                <w:szCs w:val="24"/>
                              </w:rPr>
                              <w:t xml:space="preserve"> 0300 300 2019      </w:t>
                            </w:r>
                            <w:hyperlink r:id="rId12" w:history="1">
                              <w:r w:rsidR="009028E3" w:rsidRPr="007E5186">
                                <w:rPr>
                                  <w:rStyle w:val="Hyperlink"/>
                                  <w:rFonts w:ascii="Arial Nova" w:hAnsi="Arial Nova"/>
                                  <w:sz w:val="24"/>
                                  <w:szCs w:val="24"/>
                                </w:rPr>
                                <w:t>SolentChildrensTherapyService@solent.nhs.uk</w:t>
                              </w:r>
                            </w:hyperlink>
                          </w:p>
                          <w:p w14:paraId="5F0105E0" w14:textId="77777777" w:rsidR="009B4748" w:rsidRPr="00FB0A5C" w:rsidRDefault="009B4748" w:rsidP="009B4748">
                            <w:pPr>
                              <w:pStyle w:val="ListParagraph"/>
                              <w:rPr>
                                <w:rFonts w:ascii="Arial Nova" w:hAnsi="Arial Nov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317D3" id="Text Box 5" o:spid="_x0000_s1030" type="#_x0000_t202" style="position:absolute;margin-left:-45pt;margin-top:21.05pt;width:547.5pt;height:4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ICLwIAAFwEAAAOAAAAZHJzL2Uyb0RvYy54bWysVEtv2zAMvg/YfxB0X5z3WiNOkaXIMCBo&#10;C6RDz4osxQJkUZOU2NmvHyXntW6nYReZFCk+Pn707KGtNTkI5xWYgg56fUqE4VAqsyvo99fVpztK&#10;fGCmZBqMKOhRePow//hh1thcDKECXQpHMIjxeWMLWoVg8yzzvBI18z2wwqBRgqtZQNXtstKxBqPX&#10;Ohv2+9OsAVdaB1x4j7ePnZHOU3wpBQ/PUnoRiC4o1hbS6dK5jWc2n7F855itFD+Vwf6hipopg0kv&#10;oR5ZYGTv1B+hasUdeJChx6HOQErFReoBuxn033WzqZgVqRcEx9sLTP7/heVPh419cSS0X6DFAUZA&#10;Gutzj5exn1a6On6xUoJ2hPB4gU20gXC8nN5PRsMJmjjaJqO7wXQ4iXGy63PrfPgqoCZRKKjDuSS4&#10;2GHtQ+d6donZPGhVrpTWSYlcEEvtyIHhFHVIRWLw37y0IQ2WMsI64iMD8XkXWRus5dpUlEK7bYkq&#10;Czo+N7yF8og4OOgo4i1fKax1zXx4YQ45gf0hz8MzHlID5oKTREkF7uff7qM/jgqtlDTIsYL6H3vm&#10;BCX6m8Eh3g/G40jKpIwnn4eouFvL9tZi9vUSEIABbpTlSYz+QZ9F6aB+w3VYxKxoYoZj7oKGs7gM&#10;HfNxnbhYLJIT0tCysDYby2PoiF2cxGv7xpw9jSvgpJ/gzEaWv5ta59uhvtgHkCqNNOLcoXqCHymc&#10;SHFat7gjt3ryuv4U5r8AAAD//wMAUEsDBBQABgAIAAAAIQDTkRqR4wAAAAsBAAAPAAAAZHJzL2Rv&#10;d25yZXYueG1sTI/NTsMwEITvSLyDtUhcUGu3pSUN2VQIAZW40fAjbm68JBHxOordNLw97gmOszOa&#10;/SbbjLYVA/W+cYwwmyoQxKUzDVcIr8XjJAHhg2ajW8eE8EMeNvn5WaZT4478QsMuVCKWsE81Qh1C&#10;l0rpy5qs9lPXEUfvy/VWhyj7SppeH2O5beVcqZW0uuH4odYd3ddUfu8OFuHzqvp49uPT23GxXHQP&#10;26G4eTcF4uXFeHcLItAY/sJwwo/okEemvTuw8aJFmKxV3BIQruczEKeAUst42SMkyXoFMs/k/w35&#10;LwAAAP//AwBQSwECLQAUAAYACAAAACEAtoM4kv4AAADhAQAAEwAAAAAAAAAAAAAAAAAAAAAAW0Nv&#10;bnRlbnRfVHlwZXNdLnhtbFBLAQItABQABgAIAAAAIQA4/SH/1gAAAJQBAAALAAAAAAAAAAAAAAAA&#10;AC8BAABfcmVscy8ucmVsc1BLAQItABQABgAIAAAAIQB4ikICLwIAAFwEAAAOAAAAAAAAAAAAAAAA&#10;AC4CAABkcnMvZTJvRG9jLnhtbFBLAQItABQABgAIAAAAIQDTkRqR4wAAAAsBAAAPAAAAAAAAAAAA&#10;AAAAAIkEAABkcnMvZG93bnJldi54bWxQSwUGAAAAAAQABADzAAAAmQUAAAAA&#10;" fillcolor="white [3201]" stroked="f" strokeweight=".5pt">
                <v:textbox>
                  <w:txbxContent>
                    <w:p w14:paraId="24F94921" w14:textId="6A79CCA5" w:rsidR="00930163" w:rsidRDefault="00930163" w:rsidP="00930163">
                      <w:pPr>
                        <w:rPr>
                          <w:rFonts w:ascii="Arial Nova" w:hAnsi="Arial Nova"/>
                          <w:sz w:val="28"/>
                          <w:szCs w:val="28"/>
                        </w:rPr>
                      </w:pPr>
                      <w:r w:rsidRPr="00FB0A5C">
                        <w:rPr>
                          <w:rFonts w:ascii="Arial Nova" w:hAnsi="Arial Nova"/>
                          <w:sz w:val="28"/>
                          <w:szCs w:val="28"/>
                        </w:rPr>
                        <w:t>If referred to the service</w:t>
                      </w:r>
                      <w:r w:rsidR="00FB0A5C">
                        <w:rPr>
                          <w:rFonts w:ascii="Arial Nova" w:hAnsi="Arial Nova"/>
                          <w:sz w:val="28"/>
                          <w:szCs w:val="28"/>
                        </w:rPr>
                        <w:t>,</w:t>
                      </w:r>
                      <w:r w:rsidRPr="00FB0A5C">
                        <w:rPr>
                          <w:rFonts w:ascii="Arial Nova" w:hAnsi="Arial Nova"/>
                          <w:sz w:val="28"/>
                          <w:szCs w:val="28"/>
                        </w:rPr>
                        <w:t xml:space="preserve"> a specialist team that includes a paediatrician, occupational therapist, physiotherapist, and psychologist will discuss your child symptoms, and meet with them face to face if necessary.   The team will provide an assessment and help to work with you and your child to develop</w:t>
                      </w:r>
                      <w:r w:rsidR="009028E3" w:rsidRPr="00FB0A5C">
                        <w:rPr>
                          <w:rFonts w:ascii="Arial Nova" w:hAnsi="Arial Nova"/>
                          <w:sz w:val="28"/>
                          <w:szCs w:val="28"/>
                        </w:rPr>
                        <w:t xml:space="preserve"> and implement </w:t>
                      </w:r>
                      <w:r w:rsidRPr="00FB0A5C">
                        <w:rPr>
                          <w:rFonts w:ascii="Arial Nova" w:hAnsi="Arial Nova"/>
                          <w:sz w:val="28"/>
                          <w:szCs w:val="28"/>
                        </w:rPr>
                        <w:t xml:space="preserve">a plan to support them moving forwards.  The team will also help to direct you to other useful groups and resources that can help you in your community. </w:t>
                      </w:r>
                    </w:p>
                    <w:p w14:paraId="44781382" w14:textId="77777777" w:rsidR="00FB0A5C" w:rsidRPr="00FB0A5C" w:rsidRDefault="00FB0A5C" w:rsidP="00930163">
                      <w:pPr>
                        <w:rPr>
                          <w:rFonts w:ascii="Arial Nova" w:hAnsi="Arial Nova"/>
                          <w:sz w:val="28"/>
                          <w:szCs w:val="28"/>
                        </w:rPr>
                      </w:pPr>
                    </w:p>
                    <w:p w14:paraId="2FD645F9" w14:textId="70FD1ED2" w:rsidR="00930163" w:rsidRDefault="00930163" w:rsidP="00930163">
                      <w:pPr>
                        <w:rPr>
                          <w:rFonts w:ascii="Arial Nova" w:hAnsi="Arial Nova"/>
                          <w:b/>
                          <w:bCs/>
                          <w:color w:val="4472C4" w:themeColor="accent1"/>
                          <w:sz w:val="40"/>
                          <w:szCs w:val="40"/>
                        </w:rPr>
                      </w:pPr>
                      <w:r w:rsidRPr="00FB0A5C">
                        <w:rPr>
                          <w:rFonts w:ascii="Arial Nova" w:hAnsi="Arial Nova"/>
                          <w:color w:val="4472C4" w:themeColor="accent1"/>
                          <w:sz w:val="40"/>
                          <w:szCs w:val="40"/>
                        </w:rPr>
                        <w:t xml:space="preserve">Don't delay looking for help if you need it  - </w:t>
                      </w:r>
                      <w:r w:rsidRPr="00FB0A5C">
                        <w:rPr>
                          <w:rFonts w:ascii="Arial Nova" w:hAnsi="Arial Nova"/>
                          <w:b/>
                          <w:bCs/>
                          <w:color w:val="4472C4" w:themeColor="accent1"/>
                          <w:sz w:val="40"/>
                          <w:szCs w:val="40"/>
                        </w:rPr>
                        <w:t>visit your GP.</w:t>
                      </w:r>
                    </w:p>
                    <w:p w14:paraId="247823E4" w14:textId="77777777" w:rsidR="00FB0A5C" w:rsidRPr="00FB0A5C" w:rsidRDefault="00FB0A5C" w:rsidP="00930163">
                      <w:pPr>
                        <w:rPr>
                          <w:rFonts w:ascii="Arial Nova" w:hAnsi="Arial Nova"/>
                          <w:color w:val="4472C4" w:themeColor="accent1"/>
                          <w:sz w:val="40"/>
                          <w:szCs w:val="40"/>
                        </w:rPr>
                      </w:pPr>
                    </w:p>
                    <w:p w14:paraId="08FB4656" w14:textId="77777777" w:rsidR="007E5186" w:rsidRDefault="00930163" w:rsidP="00930163">
                      <w:pPr>
                        <w:rPr>
                          <w:rFonts w:ascii="Arial Nova" w:hAnsi="Arial Nova"/>
                          <w:sz w:val="24"/>
                          <w:szCs w:val="24"/>
                        </w:rPr>
                      </w:pPr>
                      <w:r w:rsidRPr="007E5186">
                        <w:rPr>
                          <w:rFonts w:ascii="Arial Nova" w:hAnsi="Arial Nova"/>
                          <w:sz w:val="24"/>
                          <w:szCs w:val="24"/>
                        </w:rPr>
                        <w:t xml:space="preserve">Here are some useful resources to </w:t>
                      </w:r>
                      <w:r w:rsidR="008049FC" w:rsidRPr="007E5186">
                        <w:rPr>
                          <w:rFonts w:ascii="Arial Nova" w:hAnsi="Arial Nova"/>
                          <w:sz w:val="24"/>
                          <w:szCs w:val="24"/>
                        </w:rPr>
                        <w:t>e</w:t>
                      </w:r>
                      <w:r w:rsidR="009B4748" w:rsidRPr="007E5186">
                        <w:rPr>
                          <w:rFonts w:ascii="Arial Nova" w:hAnsi="Arial Nova"/>
                          <w:sz w:val="24"/>
                          <w:szCs w:val="24"/>
                        </w:rPr>
                        <w:t xml:space="preserve">nable early support </w:t>
                      </w:r>
                      <w:r w:rsidR="008049FC" w:rsidRPr="007E5186">
                        <w:rPr>
                          <w:rFonts w:ascii="Arial Nova" w:hAnsi="Arial Nova"/>
                          <w:sz w:val="24"/>
                          <w:szCs w:val="24"/>
                        </w:rPr>
                        <w:t>and</w:t>
                      </w:r>
                      <w:r w:rsidR="009B4748" w:rsidRPr="007E5186">
                        <w:rPr>
                          <w:rFonts w:ascii="Arial Nova" w:hAnsi="Arial Nova"/>
                          <w:sz w:val="24"/>
                          <w:szCs w:val="24"/>
                        </w:rPr>
                        <w:t xml:space="preserve"> management</w:t>
                      </w:r>
                      <w:r w:rsidR="007E5186">
                        <w:rPr>
                          <w:rFonts w:ascii="Arial Nova" w:hAnsi="Arial Nova"/>
                          <w:sz w:val="24"/>
                          <w:szCs w:val="24"/>
                        </w:rPr>
                        <w:t xml:space="preserve"> </w:t>
                      </w:r>
                    </w:p>
                    <w:p w14:paraId="544A00BF" w14:textId="0EAF633D" w:rsidR="00930163" w:rsidRPr="007E5186" w:rsidRDefault="007E5186" w:rsidP="00930163">
                      <w:pPr>
                        <w:rPr>
                          <w:rFonts w:ascii="Arial Nova" w:hAnsi="Arial Nova"/>
                          <w:sz w:val="24"/>
                          <w:szCs w:val="24"/>
                        </w:rPr>
                      </w:pPr>
                      <w:r>
                        <w:rPr>
                          <w:rFonts w:ascii="Arial Nova" w:hAnsi="Arial Nova"/>
                          <w:sz w:val="24"/>
                          <w:szCs w:val="24"/>
                        </w:rPr>
                        <w:t xml:space="preserve"> Healthier Together website</w:t>
                      </w:r>
                    </w:p>
                    <w:p w14:paraId="0B3F8716" w14:textId="58057355" w:rsidR="00930163" w:rsidRPr="007E5186" w:rsidRDefault="007E5186" w:rsidP="00930163">
                      <w:pPr>
                        <w:pStyle w:val="ListParagraph"/>
                        <w:rPr>
                          <w:rFonts w:ascii="Arial Nova" w:hAnsi="Arial Nova"/>
                          <w:sz w:val="24"/>
                          <w:szCs w:val="24"/>
                        </w:rPr>
                      </w:pPr>
                      <w:hyperlink r:id="rId13" w:history="1">
                        <w:r w:rsidR="009B4748" w:rsidRPr="007E5186">
                          <w:rPr>
                            <w:rStyle w:val="Hyperlink"/>
                            <w:rFonts w:ascii="Arial Nova" w:hAnsi="Arial Nova"/>
                            <w:sz w:val="24"/>
                            <w:szCs w:val="24"/>
                          </w:rPr>
                          <w:t>https://www.what0-18.nhs.uk/professionals/hospital-staff/safety-netting-documents-parents/resource-pack/chronic-fatigue</w:t>
                        </w:r>
                      </w:hyperlink>
                      <w:r w:rsidR="009B4748" w:rsidRPr="007E5186">
                        <w:rPr>
                          <w:rFonts w:ascii="Arial Nova" w:hAnsi="Arial Nova"/>
                          <w:sz w:val="24"/>
                          <w:szCs w:val="24"/>
                        </w:rPr>
                        <w:t>.</w:t>
                      </w:r>
                    </w:p>
                    <w:p w14:paraId="07428FD7" w14:textId="18864831" w:rsidR="00FB0A5C" w:rsidRPr="007E5186" w:rsidRDefault="00FB0A5C" w:rsidP="00FB0A5C">
                      <w:pPr>
                        <w:rPr>
                          <w:rFonts w:ascii="Arial Nova" w:hAnsi="Arial Nova"/>
                          <w:sz w:val="24"/>
                          <w:szCs w:val="24"/>
                        </w:rPr>
                      </w:pPr>
                      <w:r w:rsidRPr="007E5186">
                        <w:rPr>
                          <w:rFonts w:ascii="Arial Nova" w:hAnsi="Arial Nova"/>
                          <w:sz w:val="24"/>
                          <w:szCs w:val="24"/>
                        </w:rPr>
                        <w:t>World Health Organisation patient information.</w:t>
                      </w:r>
                    </w:p>
                    <w:p w14:paraId="662D10F5" w14:textId="3DEA52A2" w:rsidR="00FB0A5C" w:rsidRPr="007E5186" w:rsidRDefault="00FB0A5C" w:rsidP="00FB0A5C">
                      <w:pPr>
                        <w:rPr>
                          <w:rFonts w:ascii="Arial Nova" w:hAnsi="Arial Nova"/>
                          <w:sz w:val="24"/>
                          <w:szCs w:val="24"/>
                        </w:rPr>
                      </w:pPr>
                      <w:hyperlink r:id="rId14" w:history="1">
                        <w:r w:rsidRPr="007E5186">
                          <w:rPr>
                            <w:rStyle w:val="Hyperlink"/>
                            <w:rFonts w:ascii="Arial Nova" w:hAnsi="Arial Nova"/>
                            <w:sz w:val="24"/>
                            <w:szCs w:val="24"/>
                          </w:rPr>
                          <w:t>https://iris.who.int/bitstream/handle/10665/344472/WHO-EURO-2021-855-40590-59892-eng.pdf?sequence=1</w:t>
                        </w:r>
                      </w:hyperlink>
                    </w:p>
                    <w:p w14:paraId="6C135EB2" w14:textId="55C23153" w:rsidR="009B4748" w:rsidRPr="007E5186" w:rsidRDefault="00930163" w:rsidP="00930163">
                      <w:pPr>
                        <w:rPr>
                          <w:rFonts w:ascii="Arial Nova" w:hAnsi="Arial Nova"/>
                          <w:sz w:val="24"/>
                          <w:szCs w:val="24"/>
                        </w:rPr>
                      </w:pPr>
                      <w:r w:rsidRPr="007E5186">
                        <w:rPr>
                          <w:rFonts w:ascii="Arial Nova" w:hAnsi="Arial Nova"/>
                          <w:noProof/>
                          <w:sz w:val="24"/>
                          <w:szCs w:val="24"/>
                        </w:rPr>
                        <w:drawing>
                          <wp:inline distT="0" distB="0" distL="0" distR="0" wp14:anchorId="6BA34023" wp14:editId="7007C697">
                            <wp:extent cx="361950" cy="289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119" cy="290495"/>
                                    </a:xfrm>
                                    <a:prstGeom prst="rect">
                                      <a:avLst/>
                                    </a:prstGeom>
                                    <a:noFill/>
                                    <a:ln>
                                      <a:noFill/>
                                    </a:ln>
                                  </pic:spPr>
                                </pic:pic>
                              </a:graphicData>
                            </a:graphic>
                          </wp:inline>
                        </w:drawing>
                      </w:r>
                      <w:r w:rsidR="009028E3" w:rsidRPr="007E5186">
                        <w:rPr>
                          <w:rFonts w:ascii="Arial Nova" w:hAnsi="Arial Nova"/>
                          <w:sz w:val="24"/>
                          <w:szCs w:val="24"/>
                        </w:rPr>
                        <w:t xml:space="preserve">You can contact the service if you need more advice </w:t>
                      </w:r>
                      <w:r w:rsidRPr="007E5186">
                        <w:rPr>
                          <w:rFonts w:ascii="Arial Nova" w:hAnsi="Arial Nova"/>
                          <w:sz w:val="24"/>
                          <w:szCs w:val="24"/>
                        </w:rPr>
                        <w:t xml:space="preserve"> </w:t>
                      </w:r>
                      <w:r w:rsidR="009028E3" w:rsidRPr="007E5186">
                        <w:rPr>
                          <w:rFonts w:ascii="Arial Nova" w:hAnsi="Arial Nova"/>
                          <w:sz w:val="24"/>
                          <w:szCs w:val="24"/>
                        </w:rPr>
                        <w:t xml:space="preserve"> 0300 300 2019      </w:t>
                      </w:r>
                      <w:hyperlink r:id="rId16" w:history="1">
                        <w:r w:rsidR="009028E3" w:rsidRPr="007E5186">
                          <w:rPr>
                            <w:rStyle w:val="Hyperlink"/>
                            <w:rFonts w:ascii="Arial Nova" w:hAnsi="Arial Nova"/>
                            <w:sz w:val="24"/>
                            <w:szCs w:val="24"/>
                          </w:rPr>
                          <w:t>SolentChildrensTherapyService@solent.nhs.uk</w:t>
                        </w:r>
                      </w:hyperlink>
                    </w:p>
                    <w:p w14:paraId="5F0105E0" w14:textId="77777777" w:rsidR="009B4748" w:rsidRPr="00FB0A5C" w:rsidRDefault="009B4748" w:rsidP="009B4748">
                      <w:pPr>
                        <w:pStyle w:val="ListParagraph"/>
                        <w:rPr>
                          <w:rFonts w:ascii="Arial Nova" w:hAnsi="Arial Nova"/>
                          <w:sz w:val="28"/>
                          <w:szCs w:val="28"/>
                        </w:rPr>
                      </w:pPr>
                    </w:p>
                  </w:txbxContent>
                </v:textbox>
              </v:shape>
            </w:pict>
          </mc:Fallback>
        </mc:AlternateContent>
      </w:r>
      <w:r w:rsidR="009B5635">
        <w:rPr>
          <w:rFonts w:cstheme="minorHAnsi"/>
          <w:b/>
          <w:bCs/>
          <w:noProof/>
          <w:sz w:val="24"/>
          <w:szCs w:val="24"/>
        </w:rPr>
        <mc:AlternateContent>
          <mc:Choice Requires="wps">
            <w:drawing>
              <wp:anchor distT="0" distB="0" distL="114300" distR="114300" simplePos="0" relativeHeight="251661312" behindDoc="0" locked="0" layoutInCell="1" allowOverlap="1" wp14:anchorId="64EE3FE4" wp14:editId="16CFF9EE">
                <wp:simplePos x="0" y="0"/>
                <wp:positionH relativeFrom="column">
                  <wp:posOffset>-466725</wp:posOffset>
                </wp:positionH>
                <wp:positionV relativeFrom="paragraph">
                  <wp:posOffset>200660</wp:posOffset>
                </wp:positionV>
                <wp:extent cx="3133725" cy="5219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133725" cy="5219700"/>
                        </a:xfrm>
                        <a:prstGeom prst="rect">
                          <a:avLst/>
                        </a:prstGeom>
                        <a:solidFill>
                          <a:schemeClr val="lt1"/>
                        </a:solidFill>
                        <a:ln w="6350">
                          <a:noFill/>
                        </a:ln>
                      </wps:spPr>
                      <wps:txbx>
                        <w:txbxContent>
                          <w:p w14:paraId="2A496639" w14:textId="77777777" w:rsidR="009B5635" w:rsidRPr="009B4748" w:rsidRDefault="009B5635" w:rsidP="009B4748">
                            <w:pPr>
                              <w:pStyle w:val="ListParagraph"/>
                              <w:numPr>
                                <w:ilvl w:val="0"/>
                                <w:numId w:val="1"/>
                              </w:numPr>
                              <w:rPr>
                                <w:rFonts w:ascii="Arial Nova" w:hAnsi="Arial Nov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E3FE4" id="Text Box 4" o:spid="_x0000_s1031" type="#_x0000_t202" style="position:absolute;margin-left:-36.75pt;margin-top:15.8pt;width:246.75pt;height:4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1EfMgIAAFwEAAAOAAAAZHJzL2Uyb0RvYy54bWysVEtv2zAMvg/YfxB0X2zn0axGnCJLkWFA&#10;0BZIh54VWYoNyKImKbGzXz9KzmvdTsMuMilSfHwf6dlD1yhyENbVoAuaDVJKhOZQ1npX0O+vq0+f&#10;KXGe6ZIp0KKgR+How/zjh1lrcjGEClQpLMEg2uWtKWjlvcmTxPFKNMwNwAiNRgm2YR5Vu0tKy1qM&#10;3qhkmKZ3SQu2NBa4cA5vH3sjncf4Ugrun6V0whNVUKzNx9PGcxvOZD5j+c4yU9X8VAb7hyoaVmtM&#10;egn1yDwje1v/EaqpuQUH0g84NAlIWXMRe8BusvRdN5uKGRF7QXCcucDk/l9Y/nTYmBdLfPcFOiQw&#10;ANIalzu8DP100jbhi5UStCOExwtsovOE4+UoG42mwwklHG2TYXY/TSOwyfW5sc5/FdCQIBTUIi8R&#10;LnZYO48p0fXsErI5UHW5qpWKSpgFsVSWHBiyqHwsEl/85qU0aQt6N5qkMbCG8LyPrDQmuDYVJN9t&#10;O1KXWO654S2UR8TBQj8izvBVjbWumfMvzOJMYOs45/4ZD6kAc8FJoqQC+/Nv98EfqUIrJS3OWEHd&#10;jz2zghL1TSOJ99l4HIYyKuPJdIiKvbVsby163ywBAchwowyPYvD36ixKC80brsMiZEUT0xxzF9Sf&#10;xaXvJx/XiYvFIjrhGBrm13pjeAgdAA9MvHZvzJoTXR6ZfoLzNLL8HWu9b3ipYbH3IOtIacC5R/UE&#10;P45wZPq0bmFHbvXodf0pzH8BAAD//wMAUEsDBBQABgAIAAAAIQBUD9Sf4QAAAAoBAAAPAAAAZHJz&#10;L2Rvd25yZXYueG1sTI9NT4NAEIbvJv6HzZh4Me1SEdogQ2OMH4k3i7bxtmVXILKzhN0C/nvHkx4n&#10;75P3fSbfzrYToxl86whhtYxAGKqcbqlGeCsfFxsQPijSqnNkEL6Nh21xfparTLuJXs24C7XgEvKZ&#10;QmhC6DMpfdUYq/zS9YY4+3SDVYHPoZZ6UBOX205eR1EqrWqJFxrVm/vGVF+7k0X4uKoPL35+ep/i&#10;JO4fnsdyvdcl4uXFfHcLIpg5/MHwq8/qULDT0Z1Ie9EhLNZxwihCvEpBMHDDeyCOCJskTkEWufz/&#10;QvEDAAD//wMAUEsBAi0AFAAGAAgAAAAhALaDOJL+AAAA4QEAABMAAAAAAAAAAAAAAAAAAAAAAFtD&#10;b250ZW50X1R5cGVzXS54bWxQSwECLQAUAAYACAAAACEAOP0h/9YAAACUAQAACwAAAAAAAAAAAAAA&#10;AAAvAQAAX3JlbHMvLnJlbHNQSwECLQAUAAYACAAAACEAYtdRHzICAABcBAAADgAAAAAAAAAAAAAA&#10;AAAuAgAAZHJzL2Uyb0RvYy54bWxQSwECLQAUAAYACAAAACEAVA/Un+EAAAAKAQAADwAAAAAAAAAA&#10;AAAAAACMBAAAZHJzL2Rvd25yZXYueG1sUEsFBgAAAAAEAAQA8wAAAJoFAAAAAA==&#10;" fillcolor="white [3201]" stroked="f" strokeweight=".5pt">
                <v:textbox>
                  <w:txbxContent>
                    <w:p w14:paraId="2A496639" w14:textId="77777777" w:rsidR="009B5635" w:rsidRPr="009B4748" w:rsidRDefault="009B5635" w:rsidP="009B4748">
                      <w:pPr>
                        <w:pStyle w:val="ListParagraph"/>
                        <w:numPr>
                          <w:ilvl w:val="0"/>
                          <w:numId w:val="1"/>
                        </w:numPr>
                        <w:rPr>
                          <w:rFonts w:ascii="Arial Nova" w:hAnsi="Arial Nova"/>
                        </w:rPr>
                      </w:pPr>
                    </w:p>
                  </w:txbxContent>
                </v:textbox>
              </v:shape>
            </w:pict>
          </mc:Fallback>
        </mc:AlternateContent>
      </w:r>
    </w:p>
    <w:p w14:paraId="3AA9903B" w14:textId="504CC913" w:rsidR="009B4748" w:rsidRPr="009B4748" w:rsidRDefault="009B4748">
      <w:pPr>
        <w:rPr>
          <w:rFonts w:cstheme="minorHAnsi"/>
          <w:b/>
          <w:bCs/>
          <w:sz w:val="48"/>
          <w:szCs w:val="48"/>
        </w:rPr>
      </w:pPr>
      <w:r>
        <w:rPr>
          <w:rFonts w:cstheme="minorHAnsi"/>
          <w:b/>
          <w:bCs/>
          <w:noProof/>
          <w:sz w:val="24"/>
          <w:szCs w:val="24"/>
        </w:rPr>
        <mc:AlternateContent>
          <mc:Choice Requires="wps">
            <w:drawing>
              <wp:anchor distT="0" distB="0" distL="114300" distR="114300" simplePos="0" relativeHeight="251667456" behindDoc="0" locked="0" layoutInCell="1" allowOverlap="1" wp14:anchorId="689F836B" wp14:editId="2CCAACBA">
                <wp:simplePos x="0" y="0"/>
                <wp:positionH relativeFrom="column">
                  <wp:posOffset>-895350</wp:posOffset>
                </wp:positionH>
                <wp:positionV relativeFrom="paragraph">
                  <wp:posOffset>4937125</wp:posOffset>
                </wp:positionV>
                <wp:extent cx="7515225" cy="14859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7515225" cy="1485900"/>
                        </a:xfrm>
                        <a:prstGeom prst="rect">
                          <a:avLst/>
                        </a:prstGeom>
                        <a:solidFill>
                          <a:schemeClr val="lt1"/>
                        </a:solidFill>
                        <a:ln w="6350">
                          <a:noFill/>
                        </a:ln>
                      </wps:spPr>
                      <wps:txbx>
                        <w:txbxContent>
                          <w:p w14:paraId="63C2F3AA" w14:textId="2E2B3C7D" w:rsidR="009B4748" w:rsidRDefault="009B4748">
                            <w:r>
                              <w:rPr>
                                <w:noProof/>
                              </w:rPr>
                              <w:drawing>
                                <wp:inline distT="0" distB="0" distL="0" distR="0" wp14:anchorId="4BBC5E1A" wp14:editId="2841EC24">
                                  <wp:extent cx="7379335" cy="1352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96396" cy="13556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9F836B" id="Text Box 12" o:spid="_x0000_s1032" type="#_x0000_t202" style="position:absolute;margin-left:-70.5pt;margin-top:388.75pt;width:591.75pt;height:1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nEMgIAAFwEAAAOAAAAZHJzL2Uyb0RvYy54bWysVEtv2zAMvg/YfxB0X2xncR9GnCJLkWFA&#10;0BZIh54VWYoNyKImKbGzXz9KzmvdTsMuMilSfHwf6elD3yqyF9Y1oEuajVJKhOZQNXpb0u+vy093&#10;lDjPdMUUaFHSg3D0Yfbxw7QzhRhDDaoSlmAQ7YrOlLT23hRJ4ngtWuZGYIRGowTbMo+q3SaVZR1G&#10;b1UyTtObpANbGQtcOIe3j4ORzmJ8KQX3z1I64YkqKdbm42njuQlnMpuyYmuZqRt+LIP9QxUtazQm&#10;PYd6ZJ6RnW3+CNU23IID6Ucc2gSkbLiIPWA3Wfqum3XNjIi9IDjOnGFy/y8sf9qvzYslvv8CPRIY&#10;AOmMKxxehn56advwxUoJ2hHCwxk20XvC8fI2z/LxOKeEoy2b3OX3aQQ2uTw31vmvAloShJJa5CXC&#10;xfYr5zElup5cQjYHqqmWjVJRCbMgFsqSPUMWlY9F4ovfvJQmXUlvPudpDKwhPB8iK40JLk0Fyfeb&#10;njQVPjg1vIHqgDhYGEbEGb5ssNYVc/6FWZwJbB3n3D/jIRVgLjhKlNRgf/7tPvgjVWilpMMZK6n7&#10;sWNWUKK+aSTxPptMwlBGZZLfjlGx15bNtUXv2gUgABlulOFRDP5enURpoX3DdZiHrGhimmPukvqT&#10;uPDD5OM6cTGfRyccQ8P8Sq8ND6ED4IGJ1/6NWXOkyyPTT3CaRla8Y23wDS81zHceZBMpDTgPqB7h&#10;xxGOTB/XLezItR69Lj+F2S8AAAD//wMAUEsDBBQABgAIAAAAIQAh1nE25AAAAA4BAAAPAAAAZHJz&#10;L2Rvd25yZXYueG1sTI/NTsMwEITvSLyDtUhcUOu4bQgKcSqE+JF6o2lB3Nx4SSLidRS7SXh7nBPc&#10;ZrSj2W+y7WRaNmDvGksSxDIChlRa3VAl4VA8L+6AOa9Iq9YSSvhBB9v88iJTqbYjveGw9xULJeRS&#10;JaH2vks5d2WNRrml7ZDC7cv2Rvlg+4rrXo2h3LR8FUW33KiGwodadfhYY/m9PxsJnzfVx85NL8dx&#10;Ha+7p9ehSN51IeX11fRwD8zj5P/CMOMHdMgD08meSTvWSliIjQhjvIQkSWJgcyTarII6zUqIGHie&#10;8f8z8l8AAAD//wMAUEsBAi0AFAAGAAgAAAAhALaDOJL+AAAA4QEAABMAAAAAAAAAAAAAAAAAAAAA&#10;AFtDb250ZW50X1R5cGVzXS54bWxQSwECLQAUAAYACAAAACEAOP0h/9YAAACUAQAACwAAAAAAAAAA&#10;AAAAAAAvAQAAX3JlbHMvLnJlbHNQSwECLQAUAAYACAAAACEAs3CpxDICAABcBAAADgAAAAAAAAAA&#10;AAAAAAAuAgAAZHJzL2Uyb0RvYy54bWxQSwECLQAUAAYACAAAACEAIdZxNuQAAAAOAQAADwAAAAAA&#10;AAAAAAAAAACMBAAAZHJzL2Rvd25yZXYueG1sUEsFBgAAAAAEAAQA8wAAAJ0FAAAAAA==&#10;" fillcolor="white [3201]" stroked="f" strokeweight=".5pt">
                <v:textbox>
                  <w:txbxContent>
                    <w:p w14:paraId="63C2F3AA" w14:textId="2E2B3C7D" w:rsidR="009B4748" w:rsidRDefault="009B4748">
                      <w:r>
                        <w:rPr>
                          <w:noProof/>
                        </w:rPr>
                        <w:drawing>
                          <wp:inline distT="0" distB="0" distL="0" distR="0" wp14:anchorId="4BBC5E1A" wp14:editId="2841EC24">
                            <wp:extent cx="7379335" cy="1352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396396" cy="1355677"/>
                                    </a:xfrm>
                                    <a:prstGeom prst="rect">
                                      <a:avLst/>
                                    </a:prstGeom>
                                  </pic:spPr>
                                </pic:pic>
                              </a:graphicData>
                            </a:graphic>
                          </wp:inline>
                        </w:drawing>
                      </w:r>
                    </w:p>
                  </w:txbxContent>
                </v:textbox>
              </v:shape>
            </w:pict>
          </mc:Fallback>
        </mc:AlternateContent>
      </w:r>
    </w:p>
    <w:sectPr w:rsidR="009B4748" w:rsidRPr="009B47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504D" w14:textId="77777777" w:rsidR="004F204B" w:rsidRDefault="004F204B" w:rsidP="00642A56">
      <w:pPr>
        <w:spacing w:after="0" w:line="240" w:lineRule="auto"/>
      </w:pPr>
      <w:r>
        <w:separator/>
      </w:r>
    </w:p>
  </w:endnote>
  <w:endnote w:type="continuationSeparator" w:id="0">
    <w:p w14:paraId="08171D71" w14:textId="77777777" w:rsidR="004F204B" w:rsidRDefault="004F204B" w:rsidP="0064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A992" w14:textId="77777777" w:rsidR="004F204B" w:rsidRDefault="004F204B" w:rsidP="00642A56">
      <w:pPr>
        <w:spacing w:after="0" w:line="240" w:lineRule="auto"/>
      </w:pPr>
      <w:r>
        <w:separator/>
      </w:r>
    </w:p>
  </w:footnote>
  <w:footnote w:type="continuationSeparator" w:id="0">
    <w:p w14:paraId="2BC32CBE" w14:textId="77777777" w:rsidR="004F204B" w:rsidRDefault="004F204B" w:rsidP="00642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04D9D"/>
    <w:multiLevelType w:val="hybridMultilevel"/>
    <w:tmpl w:val="AF34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215A0"/>
    <w:multiLevelType w:val="hybridMultilevel"/>
    <w:tmpl w:val="9936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688389">
    <w:abstractNumId w:val="1"/>
  </w:num>
  <w:num w:numId="2" w16cid:durableId="271086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48"/>
    <w:rsid w:val="002033AF"/>
    <w:rsid w:val="00224878"/>
    <w:rsid w:val="004F204B"/>
    <w:rsid w:val="00543CE2"/>
    <w:rsid w:val="00620A41"/>
    <w:rsid w:val="00642A56"/>
    <w:rsid w:val="00713EE5"/>
    <w:rsid w:val="00735618"/>
    <w:rsid w:val="007E5186"/>
    <w:rsid w:val="008049FC"/>
    <w:rsid w:val="00814CA8"/>
    <w:rsid w:val="009028E3"/>
    <w:rsid w:val="00930163"/>
    <w:rsid w:val="00981373"/>
    <w:rsid w:val="009B00B3"/>
    <w:rsid w:val="009B4748"/>
    <w:rsid w:val="009B5635"/>
    <w:rsid w:val="00A472CA"/>
    <w:rsid w:val="00A826A4"/>
    <w:rsid w:val="00B94291"/>
    <w:rsid w:val="00F0656D"/>
    <w:rsid w:val="00F62D7E"/>
    <w:rsid w:val="00F818F4"/>
    <w:rsid w:val="00FB0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992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748"/>
    <w:pPr>
      <w:ind w:left="720"/>
      <w:contextualSpacing/>
    </w:pPr>
  </w:style>
  <w:style w:type="character" w:styleId="Hyperlink">
    <w:name w:val="Hyperlink"/>
    <w:basedOn w:val="DefaultParagraphFont"/>
    <w:uiPriority w:val="99"/>
    <w:unhideWhenUsed/>
    <w:rsid w:val="009B4748"/>
    <w:rPr>
      <w:color w:val="0563C1" w:themeColor="hyperlink"/>
      <w:u w:val="single"/>
    </w:rPr>
  </w:style>
  <w:style w:type="character" w:styleId="UnresolvedMention">
    <w:name w:val="Unresolved Mention"/>
    <w:basedOn w:val="DefaultParagraphFont"/>
    <w:uiPriority w:val="99"/>
    <w:semiHidden/>
    <w:unhideWhenUsed/>
    <w:rsid w:val="009B4748"/>
    <w:rPr>
      <w:color w:val="605E5C"/>
      <w:shd w:val="clear" w:color="auto" w:fill="E1DFDD"/>
    </w:rPr>
  </w:style>
  <w:style w:type="paragraph" w:styleId="Header">
    <w:name w:val="header"/>
    <w:basedOn w:val="Normal"/>
    <w:link w:val="HeaderChar"/>
    <w:uiPriority w:val="99"/>
    <w:unhideWhenUsed/>
    <w:rsid w:val="00642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A56"/>
  </w:style>
  <w:style w:type="paragraph" w:styleId="Footer">
    <w:name w:val="footer"/>
    <w:basedOn w:val="Normal"/>
    <w:link w:val="FooterChar"/>
    <w:uiPriority w:val="99"/>
    <w:unhideWhenUsed/>
    <w:rsid w:val="00642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www.what0-18.nhs.uk/professionals/hospital-staff/safety-netting-documents-parents/resource-pack/chronic-fatigue" TargetMode="External"/><Relationship Id="rId18" Type="http://schemas.openxmlformats.org/officeDocument/2006/relationships/image" Target="media/image3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olentChildrensTherapyService@solent.nhs.uk"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SolentChildrensTherapyService@solent.nhs.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20.wmf"/><Relationship Id="rId10" Type="http://schemas.openxmlformats.org/officeDocument/2006/relationships/hyperlink" Target="https://iris.who.int/bitstream/handle/10665/344472/WHO-EURO-2021-855-40590-59892-eng.pdf?sequence=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hat0-18.nhs.uk/professionals/hospital-staff/safety-netting-documents-parents/resource-pack/chronic-fatigue" TargetMode="External"/><Relationship Id="rId14" Type="http://schemas.openxmlformats.org/officeDocument/2006/relationships/hyperlink" Target="https://iris.who.int/bitstream/handle/10665/344472/WHO-EURO-2021-855-40590-59892-eng.pdf?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2024-05-02T16:38:00Z</dcterms:created>
  <dcterms:modified xsi:type="dcterms:W3CDTF">2024-05-02T16:38:00Z</dcterms:modified>
</cp:coreProperties>
</file>